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4D7F95A6" w:rsidR="00532F75" w:rsidRPr="003A73BE" w:rsidRDefault="008609B6" w:rsidP="00532F75">
      <w:pPr>
        <w:pBdr>
          <w:bottom w:val="single" w:sz="4" w:space="1" w:color="auto"/>
        </w:pBdr>
        <w:rPr>
          <w:rFonts w:ascii="Arial" w:eastAsia="ＭＳ 明朝" w:hAnsi="Arial" w:cs="Arial"/>
          <w:b/>
          <w:sz w:val="22"/>
          <w:szCs w:val="22"/>
          <w:lang w:eastAsia="ja-JP" w:bidi="ar-SA"/>
        </w:rPr>
      </w:pPr>
      <w:r w:rsidRPr="003A73BE">
        <w:rPr>
          <w:rFonts w:ascii="Arial" w:hAnsi="Arial" w:cs="Arial"/>
          <w:b/>
          <w:sz w:val="22"/>
          <w:szCs w:val="22"/>
          <w:lang w:eastAsia="ja-JP"/>
        </w:rPr>
        <w:t xml:space="preserve">i-PRO </w:t>
      </w:r>
      <w:r w:rsidR="00532F75" w:rsidRPr="003A73BE">
        <w:rPr>
          <w:rFonts w:ascii="Arial" w:hAnsi="Arial" w:cs="Arial"/>
          <w:b/>
          <w:sz w:val="22"/>
          <w:szCs w:val="22"/>
          <w:lang w:eastAsia="ja-JP"/>
        </w:rPr>
        <w:t>WV-</w:t>
      </w:r>
      <w:r w:rsidR="001A7203">
        <w:rPr>
          <w:rFonts w:ascii="Arial" w:hAnsi="Arial" w:cs="Arial"/>
          <w:b/>
          <w:sz w:val="22"/>
          <w:szCs w:val="22"/>
          <w:lang w:eastAsia="ja-JP"/>
        </w:rPr>
        <w:t>X</w:t>
      </w:r>
      <w:r w:rsidR="00890600" w:rsidRPr="003A73BE">
        <w:rPr>
          <w:rFonts w:ascii="Arial" w:hAnsi="Arial" w:cs="Arial"/>
          <w:b/>
          <w:sz w:val="22"/>
          <w:szCs w:val="22"/>
          <w:lang w:eastAsia="ja-JP"/>
        </w:rPr>
        <w:t>3</w:t>
      </w:r>
      <w:r w:rsidR="009E371E">
        <w:rPr>
          <w:rFonts w:ascii="Arial" w:hAnsi="Arial" w:cs="Arial"/>
          <w:b/>
          <w:sz w:val="22"/>
          <w:szCs w:val="22"/>
          <w:lang w:eastAsia="ja-JP"/>
        </w:rPr>
        <w:t>5</w:t>
      </w:r>
      <w:r w:rsidR="00AE658C">
        <w:rPr>
          <w:rFonts w:ascii="Arial" w:hAnsi="Arial" w:cs="Arial"/>
          <w:b/>
          <w:sz w:val="22"/>
          <w:szCs w:val="22"/>
          <w:lang w:eastAsia="ja-JP"/>
        </w:rPr>
        <w:t>3</w:t>
      </w:r>
      <w:r w:rsidR="00890600" w:rsidRPr="003A73BE">
        <w:rPr>
          <w:rFonts w:ascii="Arial" w:hAnsi="Arial" w:cs="Arial"/>
          <w:b/>
          <w:sz w:val="22"/>
          <w:szCs w:val="22"/>
          <w:lang w:eastAsia="ja-JP"/>
        </w:rPr>
        <w:t>02</w:t>
      </w:r>
      <w:r w:rsidR="00842034" w:rsidRPr="003A73BE">
        <w:rPr>
          <w:rFonts w:ascii="Arial" w:hAnsi="Arial" w:cs="Arial"/>
          <w:b/>
          <w:sz w:val="22"/>
          <w:szCs w:val="22"/>
          <w:lang w:eastAsia="ja-JP"/>
        </w:rPr>
        <w:t>-F2L</w:t>
      </w:r>
      <w:r w:rsidR="00212914">
        <w:rPr>
          <w:rFonts w:ascii="Arial" w:hAnsi="Arial" w:cs="Arial"/>
          <w:b/>
          <w:sz w:val="22"/>
          <w:szCs w:val="22"/>
          <w:lang w:eastAsia="ja-JP"/>
        </w:rPr>
        <w:t>M</w:t>
      </w:r>
      <w:r w:rsidR="00532F75" w:rsidRPr="003A73BE">
        <w:rPr>
          <w:rFonts w:ascii="Arial" w:hAnsi="Arial" w:cs="Arial"/>
          <w:b/>
          <w:sz w:val="22"/>
          <w:szCs w:val="22"/>
          <w:lang w:eastAsia="ja-JP"/>
        </w:rPr>
        <w:t xml:space="preserve"> </w:t>
      </w:r>
      <w:r w:rsidR="000808AE" w:rsidRPr="003A73BE">
        <w:rPr>
          <w:rFonts w:ascii="Arial" w:hAnsi="Arial" w:cs="Arial"/>
          <w:b/>
          <w:sz w:val="22"/>
          <w:szCs w:val="22"/>
          <w:lang w:eastAsia="ja-JP"/>
        </w:rPr>
        <w:t xml:space="preserve">COMPACT </w:t>
      </w:r>
      <w:r w:rsidR="003F7B97" w:rsidRPr="003A73BE">
        <w:rPr>
          <w:rFonts w:ascii="Arial" w:hAnsi="Arial" w:cs="Arial"/>
          <w:b/>
          <w:sz w:val="22"/>
          <w:szCs w:val="22"/>
          <w:lang w:eastAsia="ja-JP"/>
        </w:rPr>
        <w:t xml:space="preserve">DOME </w:t>
      </w:r>
      <w:r w:rsidR="00532F75" w:rsidRPr="003A73BE">
        <w:rPr>
          <w:rFonts w:ascii="Arial" w:hAnsi="Arial" w:cs="Arial"/>
          <w:b/>
          <w:sz w:val="22"/>
          <w:szCs w:val="22"/>
          <w:lang w:eastAsia="ja-JP"/>
        </w:rPr>
        <w:t>NETWORK CAMERA</w:t>
      </w:r>
    </w:p>
    <w:p w14:paraId="129E6CB4" w14:textId="6A5F5C47" w:rsidR="00532F75" w:rsidRPr="003A73BE" w:rsidRDefault="00532F75" w:rsidP="008609B6">
      <w:pPr>
        <w:rPr>
          <w:rFonts w:ascii="Arial" w:hAnsi="Arial" w:cs="Arial"/>
          <w:b/>
          <w:sz w:val="22"/>
        </w:rPr>
      </w:pPr>
      <w:r w:rsidRPr="003A73BE">
        <w:rPr>
          <w:rFonts w:ascii="Arial" w:hAnsi="Arial" w:cs="Arial"/>
          <w:b/>
          <w:sz w:val="22"/>
        </w:rPr>
        <w:t>TECHNICAL SPECIFICATIONS</w:t>
      </w:r>
    </w:p>
    <w:p w14:paraId="2A3FF098" w14:textId="5002B31E" w:rsidR="008609B6" w:rsidRPr="003A73BE" w:rsidRDefault="008609B6" w:rsidP="008609B6">
      <w:pPr>
        <w:rPr>
          <w:rFonts w:ascii="Arial" w:hAnsi="Arial" w:cs="Arial"/>
          <w:b/>
          <w:sz w:val="22"/>
          <w:lang w:eastAsia="ja-JP"/>
        </w:rPr>
      </w:pPr>
      <w:r w:rsidRPr="003A73BE">
        <w:rPr>
          <w:rFonts w:ascii="Arial" w:hAnsi="Arial" w:cs="Arial"/>
          <w:b/>
          <w:sz w:val="22"/>
        </w:rPr>
        <w:t>DIVISION 28 – ELECTRONIC SAFETY AND SECURITY</w:t>
      </w:r>
    </w:p>
    <w:p w14:paraId="71FDAD8A" w14:textId="77777777" w:rsidR="008609B6" w:rsidRPr="003A73BE" w:rsidRDefault="008609B6" w:rsidP="008609B6">
      <w:pPr>
        <w:rPr>
          <w:rFonts w:ascii="Arial" w:hAnsi="Arial" w:cs="Arial"/>
          <w:b/>
          <w:sz w:val="22"/>
          <w:lang w:eastAsia="ja-JP"/>
        </w:rPr>
      </w:pPr>
      <w:r w:rsidRPr="003A73BE">
        <w:rPr>
          <w:rFonts w:ascii="Arial" w:hAnsi="Arial" w:cs="Arial"/>
          <w:b/>
          <w:sz w:val="22"/>
        </w:rPr>
        <w:t>28 20 00 ELECTRONIC SURVEILLANCE</w:t>
      </w:r>
    </w:p>
    <w:p w14:paraId="2BF77B6C" w14:textId="77777777" w:rsidR="008609B6" w:rsidRPr="003A73BE" w:rsidRDefault="008609B6" w:rsidP="008609B6">
      <w:pPr>
        <w:rPr>
          <w:rFonts w:ascii="Arial" w:hAnsi="Arial" w:cs="Arial"/>
          <w:b/>
          <w:sz w:val="22"/>
          <w:lang w:eastAsia="ja-JP"/>
        </w:rPr>
      </w:pPr>
      <w:r w:rsidRPr="003A73BE">
        <w:rPr>
          <w:rFonts w:ascii="Arial" w:hAnsi="Arial" w:cs="Arial"/>
          <w:b/>
          <w:sz w:val="22"/>
        </w:rPr>
        <w:t>28 23 00 V</w:t>
      </w:r>
      <w:r w:rsidRPr="003A73BE">
        <w:rPr>
          <w:rFonts w:ascii="Arial" w:hAnsi="Arial" w:cs="Arial"/>
          <w:b/>
          <w:sz w:val="22"/>
          <w:lang w:eastAsia="ja-JP"/>
        </w:rPr>
        <w:t>IDEO SURVEILLANCE</w:t>
      </w:r>
    </w:p>
    <w:p w14:paraId="5046B47A" w14:textId="23F83B9D" w:rsidR="008609B6" w:rsidRPr="003A73BE" w:rsidRDefault="008609B6" w:rsidP="008609B6">
      <w:pPr>
        <w:rPr>
          <w:rFonts w:ascii="Arial" w:hAnsi="Arial" w:cs="Arial"/>
          <w:b/>
          <w:sz w:val="22"/>
          <w:lang w:eastAsia="ja-JP"/>
        </w:rPr>
      </w:pPr>
      <w:r w:rsidRPr="003A73BE">
        <w:rPr>
          <w:rFonts w:ascii="Arial" w:hAnsi="Arial" w:cs="Arial"/>
          <w:b/>
          <w:sz w:val="22"/>
        </w:rPr>
        <w:t xml:space="preserve">28 23 </w:t>
      </w:r>
      <w:r w:rsidRPr="003A73BE">
        <w:rPr>
          <w:rFonts w:ascii="Arial" w:hAnsi="Arial" w:cs="Arial"/>
          <w:b/>
          <w:sz w:val="22"/>
          <w:lang w:eastAsia="ja-JP"/>
        </w:rPr>
        <w:t>29</w:t>
      </w:r>
      <w:r w:rsidRPr="003A73BE">
        <w:rPr>
          <w:rFonts w:ascii="Arial" w:hAnsi="Arial" w:cs="Arial"/>
          <w:b/>
          <w:sz w:val="22"/>
        </w:rPr>
        <w:t xml:space="preserve"> </w:t>
      </w:r>
      <w:r w:rsidRPr="003A73BE">
        <w:rPr>
          <w:rFonts w:ascii="Arial" w:hAnsi="Arial" w:cs="Arial"/>
          <w:b/>
          <w:sz w:val="22"/>
          <w:lang w:eastAsia="ja-JP"/>
        </w:rPr>
        <w:t>VIDEO SURVEILLANCE REMOTE DEVICES AND S</w:t>
      </w:r>
      <w:r w:rsidR="005D0D13" w:rsidRPr="003A73BE">
        <w:rPr>
          <w:rFonts w:ascii="Arial" w:hAnsi="Arial" w:cs="Arial"/>
          <w:b/>
          <w:sz w:val="22"/>
          <w:lang w:eastAsia="ja-JP"/>
        </w:rPr>
        <w:t>E</w:t>
      </w:r>
      <w:r w:rsidRPr="003A73BE">
        <w:rPr>
          <w:rFonts w:ascii="Arial" w:hAnsi="Arial" w:cs="Arial"/>
          <w:b/>
          <w:sz w:val="22"/>
          <w:lang w:eastAsia="ja-JP"/>
        </w:rPr>
        <w:t>NSORS</w:t>
      </w:r>
    </w:p>
    <w:p w14:paraId="33D7D980" w14:textId="77777777" w:rsidR="008609B6" w:rsidRPr="003A73BE" w:rsidRDefault="008609B6" w:rsidP="008609B6">
      <w:pPr>
        <w:pStyle w:val="a6"/>
        <w:rPr>
          <w:rFonts w:ascii="Arial" w:hAnsi="Arial" w:cs="Arial"/>
          <w:lang w:eastAsia="ja-JP"/>
        </w:rPr>
      </w:pPr>
    </w:p>
    <w:p w14:paraId="7ABFC715" w14:textId="2C49E16F" w:rsidR="008609B6" w:rsidRPr="003A73BE" w:rsidRDefault="008609B6" w:rsidP="008609B6">
      <w:pPr>
        <w:rPr>
          <w:rFonts w:ascii="Arial" w:hAnsi="Arial" w:cs="Arial"/>
          <w:i/>
          <w:lang w:eastAsia="en-US"/>
        </w:rPr>
      </w:pPr>
      <w:r w:rsidRPr="003A73BE">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3A73BE">
        <w:rPr>
          <w:rFonts w:ascii="Arial" w:hAnsi="Arial" w:cs="Arial"/>
          <w:i/>
        </w:rPr>
        <w:t xml:space="preserve">. </w:t>
      </w:r>
    </w:p>
    <w:p w14:paraId="2A456AB0" w14:textId="77777777" w:rsidR="008609B6" w:rsidRPr="003A73BE" w:rsidRDefault="008609B6" w:rsidP="008609B6">
      <w:pPr>
        <w:rPr>
          <w:rFonts w:ascii="Arial" w:hAnsi="Arial" w:cs="Arial"/>
          <w:iCs/>
        </w:rPr>
      </w:pPr>
    </w:p>
    <w:p w14:paraId="441AB7BB" w14:textId="628060B7" w:rsidR="008609B6" w:rsidRPr="003A73BE" w:rsidRDefault="008609B6" w:rsidP="0AB56D15">
      <w:pPr>
        <w:rPr>
          <w:rFonts w:ascii="Arial" w:hAnsi="Arial" w:cs="Arial"/>
          <w:i/>
          <w:iCs/>
        </w:rPr>
      </w:pPr>
      <w:r w:rsidRPr="003A73BE">
        <w:rPr>
          <w:rFonts w:ascii="Arial" w:hAnsi="Arial" w:cs="Arial"/>
          <w:i/>
          <w:iCs/>
        </w:rPr>
        <w:t>Specifier</w:t>
      </w:r>
      <w:r w:rsidRPr="003A73BE">
        <w:rPr>
          <w:rFonts w:ascii="Arial" w:hAnsi="Arial" w:cs="Arial"/>
          <w:i/>
          <w:iCs/>
          <w:lang w:eastAsia="ja-JP"/>
        </w:rPr>
        <w:t xml:space="preserve"> Notes</w:t>
      </w:r>
      <w:r w:rsidR="47389CE9" w:rsidRPr="003A73BE">
        <w:rPr>
          <w:rFonts w:ascii="Arial" w:hAnsi="Arial" w:cs="Arial"/>
          <w:i/>
          <w:iCs/>
        </w:rPr>
        <w:t>: This</w:t>
      </w:r>
      <w:r w:rsidRPr="003A73BE">
        <w:rPr>
          <w:rFonts w:ascii="Arial" w:hAnsi="Arial" w:cs="Arial"/>
          <w:i/>
          <w:iCs/>
        </w:rPr>
        <w:t xml:space="preserve"> guide specification incorporates CSI </w:t>
      </w:r>
      <w:proofErr w:type="spellStart"/>
      <w:r w:rsidRPr="003A73BE">
        <w:rPr>
          <w:rFonts w:ascii="Arial" w:hAnsi="Arial" w:cs="Arial"/>
          <w:i/>
          <w:iCs/>
        </w:rPr>
        <w:t>MasterFormat</w:t>
      </w:r>
      <w:r w:rsidRPr="003A73BE">
        <w:rPr>
          <w:rFonts w:ascii="Arial" w:hAnsi="Arial" w:cs="Arial"/>
          <w:i/>
          <w:iCs/>
          <w:vertAlign w:val="superscript"/>
          <w:lang w:eastAsia="ja-JP"/>
        </w:rPr>
        <w:t>TM</w:t>
      </w:r>
      <w:proofErr w:type="spellEnd"/>
      <w:r w:rsidRPr="003A73BE">
        <w:rPr>
          <w:rFonts w:ascii="Arial" w:hAnsi="Arial" w:cs="Arial"/>
          <w:i/>
          <w:iCs/>
        </w:rPr>
        <w:t xml:space="preserve"> 20</w:t>
      </w:r>
      <w:r w:rsidRPr="003A73BE">
        <w:rPr>
          <w:rFonts w:ascii="Arial" w:hAnsi="Arial" w:cs="Arial"/>
          <w:i/>
          <w:iCs/>
          <w:lang w:eastAsia="ja-JP"/>
        </w:rPr>
        <w:t>1</w:t>
      </w:r>
      <w:r w:rsidRPr="003A73BE">
        <w:rPr>
          <w:rFonts w:ascii="Arial" w:hAnsi="Arial" w:cs="Arial"/>
          <w:i/>
          <w:iCs/>
        </w:rPr>
        <w:t>4 Edition Numbers and Titles.</w:t>
      </w:r>
    </w:p>
    <w:p w14:paraId="500759F3" w14:textId="77777777" w:rsidR="008609B6" w:rsidRPr="003A73BE" w:rsidRDefault="008609B6" w:rsidP="008609B6">
      <w:pPr>
        <w:rPr>
          <w:rFonts w:ascii="Arial" w:hAnsi="Arial" w:cs="Arial"/>
          <w:iCs/>
        </w:rPr>
      </w:pPr>
    </w:p>
    <w:p w14:paraId="45129106" w14:textId="77777777" w:rsidR="008609B6" w:rsidRPr="003A73BE" w:rsidRDefault="008609B6" w:rsidP="008609B6">
      <w:pPr>
        <w:rPr>
          <w:rFonts w:ascii="Arial" w:hAnsi="Arial" w:cs="Arial"/>
          <w:i/>
          <w:lang w:eastAsia="ja-JP"/>
        </w:rPr>
      </w:pPr>
      <w:r w:rsidRPr="003A73BE">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3A73BE">
        <w:rPr>
          <w:rFonts w:ascii="Arial" w:hAnsi="Arial" w:cs="Arial"/>
          <w:i/>
          <w:lang w:eastAsia="ja-JP"/>
        </w:rPr>
        <w:t xml:space="preserve"> i</w:t>
      </w:r>
      <w:r w:rsidRPr="003A73BE">
        <w:rPr>
          <w:rFonts w:ascii="Arial" w:hAnsi="Arial" w:cs="Arial"/>
          <w:i/>
        </w:rPr>
        <w:t>ndividual project conditions.</w:t>
      </w:r>
    </w:p>
    <w:p w14:paraId="0B8BEDC7" w14:textId="77777777" w:rsidR="008609B6" w:rsidRPr="003A73BE" w:rsidRDefault="008609B6" w:rsidP="008609B6">
      <w:pPr>
        <w:pStyle w:val="a6"/>
        <w:rPr>
          <w:rFonts w:ascii="Arial" w:hAnsi="Arial" w:cs="Arial"/>
          <w:iCs/>
          <w:lang w:eastAsia="ja-JP"/>
        </w:rPr>
      </w:pPr>
    </w:p>
    <w:p w14:paraId="4FD27E32" w14:textId="77777777" w:rsidR="003373AD" w:rsidRPr="003A73BE" w:rsidRDefault="003373AD" w:rsidP="008609B6">
      <w:pPr>
        <w:pStyle w:val="a6"/>
        <w:rPr>
          <w:rFonts w:ascii="Arial" w:hAnsi="Arial" w:cs="Arial"/>
          <w:iCs/>
          <w:lang w:eastAsia="ja-JP"/>
        </w:rPr>
      </w:pPr>
    </w:p>
    <w:p w14:paraId="122D9BB3" w14:textId="77777777" w:rsidR="008609B6" w:rsidRPr="003A73BE" w:rsidRDefault="008609B6" w:rsidP="008609B6">
      <w:pPr>
        <w:rPr>
          <w:rFonts w:ascii="Arial" w:hAnsi="Arial" w:cs="Arial"/>
          <w:lang w:eastAsia="en-US"/>
        </w:rPr>
      </w:pPr>
      <w:r w:rsidRPr="003A73BE">
        <w:rPr>
          <w:rFonts w:ascii="Arial" w:hAnsi="Arial" w:cs="Arial"/>
          <w:b/>
        </w:rPr>
        <w:t xml:space="preserve">PART 1 GENERAL   </w:t>
      </w:r>
    </w:p>
    <w:p w14:paraId="7ABAE28A" w14:textId="77777777" w:rsidR="008609B6" w:rsidRPr="003A73BE" w:rsidRDefault="008609B6" w:rsidP="008609B6">
      <w:pPr>
        <w:rPr>
          <w:rFonts w:ascii="Arial" w:hAnsi="Arial" w:cs="Arial"/>
        </w:rPr>
      </w:pPr>
    </w:p>
    <w:p w14:paraId="6E91B108" w14:textId="77777777" w:rsidR="008609B6" w:rsidRPr="003A73BE" w:rsidRDefault="008609B6" w:rsidP="008609B6">
      <w:pPr>
        <w:numPr>
          <w:ilvl w:val="1"/>
          <w:numId w:val="27"/>
        </w:numPr>
        <w:rPr>
          <w:rFonts w:ascii="Arial" w:hAnsi="Arial" w:cs="Arial"/>
        </w:rPr>
      </w:pPr>
      <w:r w:rsidRPr="003A73BE">
        <w:rPr>
          <w:rFonts w:ascii="Arial" w:hAnsi="Arial" w:cs="Arial"/>
          <w:b/>
        </w:rPr>
        <w:t>SUMMARY</w:t>
      </w:r>
    </w:p>
    <w:p w14:paraId="66416522" w14:textId="77777777" w:rsidR="008609B6" w:rsidRPr="003A73BE" w:rsidRDefault="008609B6" w:rsidP="008609B6">
      <w:pPr>
        <w:numPr>
          <w:ilvl w:val="1"/>
          <w:numId w:val="27"/>
        </w:numPr>
        <w:rPr>
          <w:rFonts w:ascii="Arial" w:hAnsi="Arial" w:cs="Arial"/>
        </w:rPr>
      </w:pPr>
      <w:r w:rsidRPr="003A73BE">
        <w:rPr>
          <w:rFonts w:ascii="Arial" w:hAnsi="Arial" w:cs="Arial"/>
          <w:b/>
        </w:rPr>
        <w:t>WARRANTY</w:t>
      </w:r>
    </w:p>
    <w:p w14:paraId="75D1B279" w14:textId="77777777" w:rsidR="008609B6" w:rsidRPr="003A73BE" w:rsidRDefault="008609B6" w:rsidP="008609B6">
      <w:pPr>
        <w:rPr>
          <w:rFonts w:ascii="Arial" w:hAnsi="Arial" w:cs="Arial"/>
        </w:rPr>
      </w:pPr>
    </w:p>
    <w:p w14:paraId="08B8C618" w14:textId="77777777" w:rsidR="008609B6" w:rsidRPr="003A73BE" w:rsidRDefault="008609B6" w:rsidP="008609B6">
      <w:pPr>
        <w:numPr>
          <w:ilvl w:val="0"/>
          <w:numId w:val="28"/>
        </w:numPr>
        <w:tabs>
          <w:tab w:val="left" w:pos="-2430"/>
        </w:tabs>
        <w:ind w:leftChars="213" w:left="1240" w:hanging="814"/>
        <w:rPr>
          <w:rFonts w:ascii="Arial" w:hAnsi="Arial" w:cs="Arial"/>
        </w:rPr>
      </w:pPr>
      <w:r w:rsidRPr="003A73BE">
        <w:rPr>
          <w:rFonts w:ascii="Arial" w:hAnsi="Arial" w:cs="Arial"/>
        </w:rPr>
        <w:t xml:space="preserve">Provide manufacturer's standard warranty. </w:t>
      </w:r>
    </w:p>
    <w:p w14:paraId="33943D31" w14:textId="77777777" w:rsidR="008609B6" w:rsidRPr="003A73BE" w:rsidRDefault="008609B6" w:rsidP="008609B6">
      <w:pPr>
        <w:tabs>
          <w:tab w:val="left" w:pos="-2430"/>
        </w:tabs>
        <w:rPr>
          <w:rFonts w:ascii="Arial" w:hAnsi="Arial" w:cs="Arial"/>
          <w:lang w:eastAsia="ja-JP"/>
        </w:rPr>
      </w:pPr>
    </w:p>
    <w:p w14:paraId="58FC5CA9" w14:textId="77777777" w:rsidR="008609B6" w:rsidRPr="003A73BE" w:rsidRDefault="008609B6" w:rsidP="008609B6">
      <w:pPr>
        <w:tabs>
          <w:tab w:val="left" w:pos="-2430"/>
        </w:tabs>
        <w:rPr>
          <w:rFonts w:ascii="Arial" w:hAnsi="Arial" w:cs="Arial"/>
          <w:lang w:eastAsia="ja-JP"/>
        </w:rPr>
      </w:pPr>
    </w:p>
    <w:p w14:paraId="2BB50084" w14:textId="77777777" w:rsidR="008609B6" w:rsidRPr="003A73BE" w:rsidRDefault="008609B6" w:rsidP="008609B6">
      <w:pPr>
        <w:rPr>
          <w:rFonts w:ascii="Arial" w:hAnsi="Arial" w:cs="Arial"/>
          <w:lang w:eastAsia="ja-JP"/>
        </w:rPr>
      </w:pPr>
    </w:p>
    <w:p w14:paraId="59E18DDC" w14:textId="77777777" w:rsidR="008609B6" w:rsidRPr="003A73BE" w:rsidRDefault="008609B6" w:rsidP="00163C0F">
      <w:pPr>
        <w:keepNext/>
        <w:outlineLvl w:val="0"/>
        <w:rPr>
          <w:rFonts w:ascii="Arial" w:eastAsia="ＭＳ 明朝" w:hAnsi="Arial" w:cs="Arial"/>
          <w:b/>
          <w:lang w:eastAsia="en-US" w:bidi="ar-SA"/>
        </w:rPr>
      </w:pPr>
      <w:r w:rsidRPr="003A73BE">
        <w:rPr>
          <w:rFonts w:ascii="Arial" w:eastAsia="ＭＳ 明朝" w:hAnsi="Arial" w:cs="Arial"/>
          <w:b/>
          <w:lang w:eastAsia="en-US" w:bidi="ar-SA"/>
        </w:rPr>
        <w:t>PART 2 PRODUCTS</w:t>
      </w:r>
    </w:p>
    <w:p w14:paraId="3D0C1CD2" w14:textId="77777777" w:rsidR="008609B6" w:rsidRPr="003A73BE" w:rsidRDefault="008609B6" w:rsidP="008609B6">
      <w:pPr>
        <w:rPr>
          <w:rFonts w:ascii="Arial" w:eastAsia="ＭＳ 明朝" w:hAnsi="Arial" w:cs="Arial"/>
          <w:lang w:eastAsia="ja-JP"/>
        </w:rPr>
      </w:pPr>
    </w:p>
    <w:p w14:paraId="14BA6D59" w14:textId="77777777" w:rsidR="008609B6" w:rsidRPr="003A73BE" w:rsidRDefault="008609B6" w:rsidP="008609B6">
      <w:pPr>
        <w:numPr>
          <w:ilvl w:val="0"/>
          <w:numId w:val="29"/>
        </w:numPr>
        <w:ind w:left="420" w:hanging="420"/>
        <w:rPr>
          <w:rFonts w:ascii="Arial" w:hAnsi="Arial" w:cs="Arial"/>
          <w:b/>
          <w:lang w:eastAsia="ja-JP"/>
        </w:rPr>
      </w:pPr>
      <w:r w:rsidRPr="003A73BE">
        <w:rPr>
          <w:rFonts w:ascii="Arial" w:hAnsi="Arial" w:cs="Arial"/>
          <w:b/>
          <w:lang w:eastAsia="ja-JP"/>
        </w:rPr>
        <w:t>MANUFACTURERS</w:t>
      </w:r>
    </w:p>
    <w:p w14:paraId="4F01A6A1" w14:textId="77777777" w:rsidR="008609B6" w:rsidRPr="003A73BE" w:rsidRDefault="008609B6" w:rsidP="008609B6">
      <w:pPr>
        <w:ind w:left="420"/>
        <w:rPr>
          <w:rFonts w:ascii="Arial" w:hAnsi="Arial" w:cs="Arial"/>
          <w:b/>
          <w:lang w:eastAsia="ja-JP"/>
        </w:rPr>
      </w:pPr>
    </w:p>
    <w:p w14:paraId="2CF8605D" w14:textId="77777777" w:rsidR="00DC3DAF" w:rsidRPr="003A73BE" w:rsidRDefault="00DC3DAF" w:rsidP="00DC3DAF">
      <w:pPr>
        <w:numPr>
          <w:ilvl w:val="1"/>
          <w:numId w:val="29"/>
        </w:numPr>
        <w:rPr>
          <w:rFonts w:ascii="Arial" w:hAnsi="Arial" w:cs="Arial"/>
          <w:lang w:eastAsia="ja-JP"/>
        </w:rPr>
      </w:pPr>
      <w:bookmarkStart w:id="0" w:name="_Hlk137716394"/>
      <w:r w:rsidRPr="003A73BE">
        <w:rPr>
          <w:rFonts w:ascii="Arial" w:hAnsi="Arial" w:cs="Arial"/>
          <w:lang w:eastAsia="ja-JP"/>
        </w:rPr>
        <w:t>i-PRO Co., Ltd.</w:t>
      </w:r>
    </w:p>
    <w:bookmarkEnd w:id="0"/>
    <w:p w14:paraId="0EC84CD4" w14:textId="77777777" w:rsidR="008609B6" w:rsidRPr="003A73BE" w:rsidRDefault="008609B6" w:rsidP="008609B6">
      <w:pPr>
        <w:rPr>
          <w:rFonts w:ascii="Arial" w:hAnsi="Arial" w:cs="Arial"/>
          <w:lang w:eastAsia="ja-JP"/>
        </w:rPr>
      </w:pPr>
    </w:p>
    <w:p w14:paraId="35381BFC" w14:textId="77777777" w:rsidR="008609B6" w:rsidRPr="003A73BE" w:rsidRDefault="008609B6" w:rsidP="008609B6">
      <w:pPr>
        <w:numPr>
          <w:ilvl w:val="1"/>
          <w:numId w:val="29"/>
        </w:numPr>
        <w:rPr>
          <w:rFonts w:ascii="Arial" w:hAnsi="Arial" w:cs="Arial"/>
          <w:lang w:eastAsia="ja-JP"/>
        </w:rPr>
      </w:pPr>
      <w:r w:rsidRPr="003A73BE">
        <w:rPr>
          <w:rFonts w:ascii="Arial" w:hAnsi="Arial" w:cs="Arial"/>
          <w:lang w:eastAsia="ja-JP"/>
        </w:rPr>
        <w:t xml:space="preserve">Provide Video Surveillance Camera from single source </w:t>
      </w:r>
      <w:proofErr w:type="gramStart"/>
      <w:r w:rsidRPr="003A73BE">
        <w:rPr>
          <w:rFonts w:ascii="Arial" w:hAnsi="Arial" w:cs="Arial"/>
          <w:lang w:eastAsia="ja-JP"/>
        </w:rPr>
        <w:t>manufacturer</w:t>
      </w:r>
      <w:proofErr w:type="gramEnd"/>
      <w:r w:rsidRPr="003A73BE">
        <w:rPr>
          <w:rFonts w:ascii="Arial" w:hAnsi="Arial" w:cs="Arial"/>
          <w:lang w:eastAsia="ja-JP"/>
        </w:rPr>
        <w:t xml:space="preserve"> </w:t>
      </w:r>
    </w:p>
    <w:p w14:paraId="44966A83" w14:textId="77777777" w:rsidR="008609B6" w:rsidRPr="003A73BE" w:rsidRDefault="008609B6" w:rsidP="008609B6">
      <w:pPr>
        <w:pStyle w:val="a3"/>
        <w:ind w:left="0"/>
        <w:rPr>
          <w:rFonts w:ascii="Arial" w:hAnsi="Arial" w:cs="Arial"/>
          <w:lang w:eastAsia="ja-JP"/>
        </w:rPr>
      </w:pPr>
    </w:p>
    <w:p w14:paraId="598106DE" w14:textId="77777777" w:rsidR="008609B6" w:rsidRPr="003A73BE" w:rsidRDefault="008609B6" w:rsidP="008609B6">
      <w:pPr>
        <w:rPr>
          <w:rFonts w:ascii="Arial" w:hAnsi="Arial" w:cs="Arial"/>
          <w:lang w:eastAsia="ja-JP"/>
        </w:rPr>
      </w:pPr>
    </w:p>
    <w:p w14:paraId="58EFDC77" w14:textId="7C892367" w:rsidR="008609B6" w:rsidRPr="003A73BE" w:rsidRDefault="008609B6" w:rsidP="00B402D8">
      <w:pPr>
        <w:numPr>
          <w:ilvl w:val="0"/>
          <w:numId w:val="29"/>
        </w:numPr>
        <w:ind w:left="420" w:hanging="420"/>
        <w:rPr>
          <w:rFonts w:ascii="Arial" w:hAnsi="Arial" w:cs="Arial"/>
          <w:b/>
          <w:lang w:eastAsia="ja-JP"/>
        </w:rPr>
      </w:pPr>
      <w:r w:rsidRPr="003A73BE">
        <w:rPr>
          <w:rFonts w:ascii="Arial" w:hAnsi="Arial" w:cs="Arial"/>
          <w:b/>
          <w:lang w:eastAsia="ja-JP"/>
        </w:rPr>
        <w:t xml:space="preserve">i-PRO </w:t>
      </w:r>
      <w:r w:rsidR="00532F75" w:rsidRPr="003A73BE">
        <w:rPr>
          <w:rFonts w:ascii="Arial" w:hAnsi="Arial" w:cs="Arial"/>
          <w:b/>
          <w:lang w:eastAsia="ja-JP"/>
        </w:rPr>
        <w:t>WV-</w:t>
      </w:r>
      <w:r w:rsidR="00212914">
        <w:rPr>
          <w:rFonts w:ascii="Arial" w:hAnsi="Arial" w:cs="Arial"/>
          <w:b/>
          <w:sz w:val="22"/>
          <w:szCs w:val="22"/>
          <w:lang w:eastAsia="ja-JP"/>
        </w:rPr>
        <w:t>X</w:t>
      </w:r>
      <w:r w:rsidR="00212914" w:rsidRPr="003A73BE">
        <w:rPr>
          <w:rFonts w:ascii="Arial" w:hAnsi="Arial" w:cs="Arial"/>
          <w:b/>
          <w:sz w:val="22"/>
          <w:szCs w:val="22"/>
          <w:lang w:eastAsia="ja-JP"/>
        </w:rPr>
        <w:t>3</w:t>
      </w:r>
      <w:r w:rsidR="00212914">
        <w:rPr>
          <w:rFonts w:ascii="Arial" w:hAnsi="Arial" w:cs="Arial"/>
          <w:b/>
          <w:sz w:val="22"/>
          <w:szCs w:val="22"/>
          <w:lang w:eastAsia="ja-JP"/>
        </w:rPr>
        <w:t>5</w:t>
      </w:r>
      <w:r w:rsidR="00AE658C">
        <w:rPr>
          <w:rFonts w:ascii="Arial" w:hAnsi="Arial" w:cs="Arial"/>
          <w:b/>
          <w:sz w:val="22"/>
          <w:szCs w:val="22"/>
          <w:lang w:eastAsia="ja-JP"/>
        </w:rPr>
        <w:t>3</w:t>
      </w:r>
      <w:r w:rsidR="00212914" w:rsidRPr="003A73BE">
        <w:rPr>
          <w:rFonts w:ascii="Arial" w:hAnsi="Arial" w:cs="Arial"/>
          <w:b/>
          <w:sz w:val="22"/>
          <w:szCs w:val="22"/>
          <w:lang w:eastAsia="ja-JP"/>
        </w:rPr>
        <w:t>02-F2L</w:t>
      </w:r>
      <w:r w:rsidR="00212914">
        <w:rPr>
          <w:rFonts w:ascii="Arial" w:hAnsi="Arial" w:cs="Arial"/>
          <w:b/>
          <w:sz w:val="22"/>
          <w:szCs w:val="22"/>
          <w:lang w:eastAsia="ja-JP"/>
        </w:rPr>
        <w:t>M</w:t>
      </w:r>
      <w:r w:rsidR="00532F75" w:rsidRPr="003A73BE">
        <w:rPr>
          <w:rFonts w:ascii="Arial" w:hAnsi="Arial" w:cs="Arial"/>
          <w:b/>
          <w:lang w:eastAsia="ja-JP"/>
        </w:rPr>
        <w:t xml:space="preserve"> </w:t>
      </w:r>
      <w:r w:rsidR="000808AE" w:rsidRPr="003A73BE">
        <w:rPr>
          <w:rFonts w:ascii="Arial" w:hAnsi="Arial" w:cs="Arial"/>
          <w:b/>
          <w:lang w:eastAsia="ja-JP"/>
        </w:rPr>
        <w:t>COMPACT</w:t>
      </w:r>
      <w:r w:rsidR="003F7B97" w:rsidRPr="003A73BE">
        <w:rPr>
          <w:rFonts w:ascii="Arial" w:hAnsi="Arial" w:cs="Arial"/>
          <w:b/>
          <w:lang w:eastAsia="ja-JP"/>
        </w:rPr>
        <w:t xml:space="preserve"> DOME </w:t>
      </w:r>
      <w:r w:rsidR="00532F75" w:rsidRPr="003A73BE">
        <w:rPr>
          <w:rFonts w:ascii="Arial" w:hAnsi="Arial" w:cs="Arial"/>
          <w:b/>
          <w:lang w:eastAsia="ja-JP"/>
        </w:rPr>
        <w:t>NETWORK CAMERA</w:t>
      </w:r>
    </w:p>
    <w:p w14:paraId="2F315C55" w14:textId="77777777" w:rsidR="00532F75" w:rsidRPr="003A73BE" w:rsidRDefault="00532F75" w:rsidP="00532F75">
      <w:pPr>
        <w:ind w:left="420"/>
        <w:rPr>
          <w:rFonts w:ascii="Arial" w:hAnsi="Arial" w:cs="Arial"/>
          <w:b/>
          <w:lang w:eastAsia="ja-JP"/>
        </w:rPr>
      </w:pPr>
    </w:p>
    <w:p w14:paraId="04E9984D" w14:textId="77777777" w:rsidR="008609B6" w:rsidRPr="003A73BE" w:rsidRDefault="008609B6" w:rsidP="008609B6">
      <w:pPr>
        <w:numPr>
          <w:ilvl w:val="1"/>
          <w:numId w:val="29"/>
        </w:numPr>
        <w:rPr>
          <w:rFonts w:ascii="Arial" w:hAnsi="Arial" w:cs="Arial"/>
          <w:b/>
          <w:lang w:eastAsia="ja-JP"/>
        </w:rPr>
      </w:pPr>
      <w:r w:rsidRPr="003A73BE">
        <w:rPr>
          <w:rFonts w:ascii="Arial" w:hAnsi="Arial" w:cs="Arial"/>
          <w:b/>
          <w:lang w:eastAsia="ja-JP"/>
        </w:rPr>
        <w:t>GENERAL CHARACTERISTICS</w:t>
      </w:r>
    </w:p>
    <w:p w14:paraId="767B71EC" w14:textId="550B8D1D" w:rsidR="00C448FE" w:rsidRPr="003A73BE" w:rsidRDefault="00C448FE" w:rsidP="00C448FE">
      <w:pPr>
        <w:numPr>
          <w:ilvl w:val="2"/>
          <w:numId w:val="29"/>
        </w:numPr>
        <w:rPr>
          <w:rFonts w:ascii="Arial" w:eastAsia="ＭＳ 明朝" w:hAnsi="Arial" w:cs="Arial"/>
          <w:lang w:eastAsia="ja-JP" w:bidi="ar-SA"/>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deliver H.265 stream and H.264 stream. </w:t>
      </w:r>
    </w:p>
    <w:p w14:paraId="78CE5CC6" w14:textId="77777777" w:rsidR="00C448FE" w:rsidRPr="003A73BE" w:rsidRDefault="00C448FE" w:rsidP="00C448FE">
      <w:pPr>
        <w:ind w:left="1260"/>
        <w:rPr>
          <w:rFonts w:ascii="Arial" w:hAnsi="Arial" w:cs="Arial"/>
          <w:lang w:eastAsia="ja-JP"/>
        </w:rPr>
      </w:pPr>
    </w:p>
    <w:p w14:paraId="1FCA0374" w14:textId="7FDC9D6E"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resolution of 1920x1080 pixels at up to 60fps with a 16:9 aspect ratio. </w:t>
      </w:r>
    </w:p>
    <w:p w14:paraId="23F345CB" w14:textId="77777777" w:rsidR="00C448FE" w:rsidRPr="003A73BE" w:rsidRDefault="00C448FE" w:rsidP="00C448FE">
      <w:pPr>
        <w:pStyle w:val="a3"/>
        <w:ind w:left="0"/>
        <w:rPr>
          <w:rFonts w:ascii="Arial" w:hAnsi="Arial" w:cs="Arial"/>
          <w:i/>
          <w:lang w:eastAsia="ja-JP"/>
        </w:rPr>
      </w:pPr>
    </w:p>
    <w:p w14:paraId="46C94F9E" w14:textId="3A20E72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resolution of 2048x1536 @15ips or 1280x960@30ips with a 4:3 aspect ratio.</w:t>
      </w:r>
    </w:p>
    <w:p w14:paraId="34003631" w14:textId="77777777" w:rsidR="00C448FE" w:rsidRPr="003A73BE" w:rsidRDefault="00C448FE" w:rsidP="00C448FE">
      <w:pPr>
        <w:rPr>
          <w:rFonts w:ascii="Arial" w:hAnsi="Arial" w:cs="Arial"/>
          <w:lang w:eastAsia="ja-JP"/>
        </w:rPr>
      </w:pPr>
    </w:p>
    <w:p w14:paraId="072BCED2" w14:textId="78858DE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utilize an approximate 1/2.8 type high sensitivity CMOS image sensor. </w:t>
      </w:r>
    </w:p>
    <w:p w14:paraId="36A9F9AC" w14:textId="77777777" w:rsidR="00C448FE" w:rsidRPr="003A73BE" w:rsidRDefault="00C448FE" w:rsidP="00C448FE">
      <w:pPr>
        <w:rPr>
          <w:rFonts w:ascii="Arial" w:hAnsi="Arial" w:cs="Arial"/>
          <w:lang w:eastAsia="ja-JP"/>
        </w:rPr>
      </w:pPr>
    </w:p>
    <w:p w14:paraId="31DC1BD8" w14:textId="54991E2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feature a 144dB wide dynamic range based on Enhanced Super Dynamic and Adaptive Black Stretch technology (ABS). </w:t>
      </w:r>
    </w:p>
    <w:p w14:paraId="6424F792" w14:textId="77777777" w:rsidR="00C448FE" w:rsidRPr="003A73BE" w:rsidRDefault="00C448FE" w:rsidP="00C448FE">
      <w:pPr>
        <w:pStyle w:val="a3"/>
        <w:ind w:left="800"/>
        <w:rPr>
          <w:rFonts w:ascii="Arial" w:hAnsi="Arial" w:cs="Arial"/>
          <w:highlight w:val="yellow"/>
          <w:lang w:eastAsia="ja-JP"/>
        </w:rPr>
      </w:pPr>
    </w:p>
    <w:p w14:paraId="793A8E87" w14:textId="71F257D8"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color image with a minimum illumination of 0.03 lux and a monochrome image with 0.02 lux at F2.1, shutter speed of 1/30s. </w:t>
      </w:r>
    </w:p>
    <w:p w14:paraId="567ABFDC" w14:textId="77777777" w:rsidR="00C448FE" w:rsidRPr="003A73BE" w:rsidRDefault="00C448FE" w:rsidP="00C448FE">
      <w:pPr>
        <w:pStyle w:val="a3"/>
        <w:ind w:left="800"/>
        <w:rPr>
          <w:rFonts w:ascii="Arial" w:hAnsi="Arial" w:cs="Arial"/>
          <w:lang w:eastAsia="ja-JP"/>
        </w:rPr>
      </w:pPr>
    </w:p>
    <w:p w14:paraId="3E1F4DA3" w14:textId="7EA1897A"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a built-in IR illumination to produce a clear monochrome image in zero lux conditions with 21m (96 feet) irradiation distance.</w:t>
      </w:r>
    </w:p>
    <w:p w14:paraId="51F24393" w14:textId="77777777" w:rsidR="00C448FE" w:rsidRPr="003A73BE" w:rsidRDefault="00C448FE" w:rsidP="00C448FE">
      <w:pPr>
        <w:pStyle w:val="a3"/>
        <w:ind w:left="800"/>
        <w:rPr>
          <w:rFonts w:ascii="Arial" w:hAnsi="Arial" w:cs="Arial"/>
          <w:lang w:eastAsia="ja-JP"/>
        </w:rPr>
      </w:pPr>
    </w:p>
    <w:p w14:paraId="561744AE" w14:textId="7D5EBF7F"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generate multiple simultaneous video streams of up to four (4) H.265 (Main profile) or H.264 (High profile) streams and JPEG streams.</w:t>
      </w:r>
    </w:p>
    <w:p w14:paraId="55B29EBA" w14:textId="77777777" w:rsidR="00C448FE" w:rsidRPr="003A73BE" w:rsidRDefault="00C448FE" w:rsidP="00C448FE">
      <w:pPr>
        <w:pStyle w:val="a3"/>
        <w:ind w:left="800"/>
        <w:rPr>
          <w:rFonts w:ascii="Arial" w:hAnsi="Arial" w:cs="Arial"/>
          <w:lang w:eastAsia="ja-JP"/>
        </w:rPr>
      </w:pPr>
    </w:p>
    <w:p w14:paraId="40802567" w14:textId="193CE6F9"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Cameras should be equipped with the improved intelligent auto mode to monitor the dynamics and movement of important subject scenes and to capture license plates and human faces more clearly.</w:t>
      </w:r>
    </w:p>
    <w:p w14:paraId="0F27C679" w14:textId="77777777" w:rsidR="00C448FE" w:rsidRPr="003A73BE" w:rsidRDefault="00C448FE" w:rsidP="00C448FE">
      <w:pPr>
        <w:pStyle w:val="a3"/>
        <w:ind w:left="800"/>
        <w:rPr>
          <w:rFonts w:ascii="Arial" w:hAnsi="Arial" w:cs="Arial"/>
          <w:lang w:eastAsia="ja-JP"/>
        </w:rPr>
      </w:pPr>
    </w:p>
    <w:p w14:paraId="03F5D293" w14:textId="4DDBBC69"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should be equipped with improved smart coding with GOP control (including frame control), and it monitors the movement of important subject’s scenes to reduce bit rate for longer recording and reduce network load. </w:t>
      </w:r>
    </w:p>
    <w:p w14:paraId="089BF0E0" w14:textId="77777777" w:rsidR="00C448FE" w:rsidRPr="003A73BE" w:rsidRDefault="00C448FE" w:rsidP="00C448FE">
      <w:pPr>
        <w:ind w:left="1260"/>
        <w:rPr>
          <w:rFonts w:ascii="Arial" w:hAnsi="Arial" w:cs="Arial"/>
          <w:lang w:eastAsia="ja-JP"/>
        </w:rPr>
      </w:pPr>
    </w:p>
    <w:p w14:paraId="61747FF0" w14:textId="55388D5C"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allow image rotation to 90 degrees to permit image capture in corridor mode.</w:t>
      </w:r>
    </w:p>
    <w:p w14:paraId="4D5D0DBA" w14:textId="77777777" w:rsidR="00C448FE" w:rsidRPr="003A73BE" w:rsidRDefault="00C448FE" w:rsidP="00C448FE">
      <w:pPr>
        <w:ind w:left="1260"/>
        <w:rPr>
          <w:rFonts w:ascii="Arial" w:hAnsi="Arial" w:cs="Arial"/>
          <w:lang w:eastAsia="ja-JP"/>
        </w:rPr>
      </w:pPr>
      <w:r w:rsidRPr="003A73BE">
        <w:rPr>
          <w:rFonts w:ascii="Arial" w:hAnsi="Arial" w:cs="Arial"/>
          <w:lang w:eastAsia="ja-JP"/>
        </w:rPr>
        <w:t xml:space="preserve">                                                                                         </w:t>
      </w:r>
    </w:p>
    <w:p w14:paraId="05E475DC" w14:textId="469AE650"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encrypted stream and be FIPS 140-2 Level 3 certified.  </w:t>
      </w:r>
    </w:p>
    <w:p w14:paraId="288A31DE" w14:textId="77777777" w:rsidR="00C448FE" w:rsidRPr="003A73BE" w:rsidRDefault="00C448FE" w:rsidP="00C448FE">
      <w:pPr>
        <w:pStyle w:val="a3"/>
        <w:ind w:left="800"/>
        <w:rPr>
          <w:rFonts w:ascii="Arial" w:hAnsi="Arial" w:cs="Arial"/>
          <w:lang w:eastAsia="ja-JP"/>
        </w:rPr>
      </w:pPr>
    </w:p>
    <w:p w14:paraId="58A7ED49" w14:textId="09BEB413"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realize SSL / TLS communication with preinstalled CA certificates and support the installation of additional certificates. </w:t>
      </w:r>
    </w:p>
    <w:p w14:paraId="3D46E8FB" w14:textId="77777777" w:rsidR="00C448FE" w:rsidRPr="003A73BE" w:rsidRDefault="00C448FE" w:rsidP="00C448FE">
      <w:pPr>
        <w:pStyle w:val="a3"/>
        <w:ind w:left="800"/>
        <w:rPr>
          <w:rFonts w:ascii="Arial" w:hAnsi="Arial" w:cs="Arial"/>
          <w:lang w:eastAsia="ja-JP"/>
        </w:rPr>
      </w:pPr>
    </w:p>
    <w:p w14:paraId="6464A864" w14:textId="77777777"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A user shall be able to view videos on a PC using a browser.</w:t>
      </w:r>
    </w:p>
    <w:p w14:paraId="049D01E9" w14:textId="77777777" w:rsidR="00C448FE" w:rsidRPr="003A73BE" w:rsidRDefault="00C448FE" w:rsidP="00C448FE">
      <w:pPr>
        <w:pStyle w:val="a3"/>
        <w:ind w:left="800"/>
        <w:rPr>
          <w:rFonts w:ascii="Arial" w:hAnsi="Arial" w:cs="Arial"/>
          <w:lang w:eastAsia="ja-JP"/>
        </w:rPr>
      </w:pPr>
    </w:p>
    <w:p w14:paraId="165F0B9B" w14:textId="77777777"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A user shall be able to view videos on a smartphone and tablet using viewer software for iPhone and </w:t>
      </w:r>
      <w:proofErr w:type="gramStart"/>
      <w:r w:rsidRPr="003A73BE">
        <w:rPr>
          <w:rFonts w:ascii="Arial" w:hAnsi="Arial" w:cs="Arial"/>
          <w:lang w:eastAsia="ja-JP"/>
        </w:rPr>
        <w:t>Android</w:t>
      </w:r>
      <w:proofErr w:type="gramEnd"/>
    </w:p>
    <w:p w14:paraId="574D097B" w14:textId="77777777" w:rsidR="00C448FE" w:rsidRPr="003A73BE" w:rsidRDefault="00C448FE" w:rsidP="00C448FE">
      <w:pPr>
        <w:pStyle w:val="a3"/>
        <w:ind w:left="800"/>
        <w:rPr>
          <w:rFonts w:ascii="Arial" w:hAnsi="Arial" w:cs="Arial"/>
          <w:lang w:eastAsia="ja-JP"/>
        </w:rPr>
      </w:pPr>
    </w:p>
    <w:p w14:paraId="41719B29" w14:textId="7CB8447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Video Motion Detection (VMD) with four (4) programmable detection areas, 15 steps sensitivity level and 10 steps detection size.</w:t>
      </w:r>
    </w:p>
    <w:p w14:paraId="3E5A47D1" w14:textId="77777777" w:rsidR="00C448FE" w:rsidRPr="003A73BE" w:rsidRDefault="00C448FE" w:rsidP="00C448FE">
      <w:pPr>
        <w:pStyle w:val="a3"/>
        <w:ind w:left="800"/>
        <w:rPr>
          <w:rFonts w:ascii="Arial" w:hAnsi="Arial" w:cs="Arial"/>
          <w:lang w:eastAsia="ja-JP"/>
        </w:rPr>
      </w:pPr>
    </w:p>
    <w:p w14:paraId="2881E130" w14:textId="171E5FB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intelligent Video Motion Detection (i-VMD) with four (4) detection modes as intruder detection, loitering detection, direction detection, </w:t>
      </w:r>
    </w:p>
    <w:p w14:paraId="19A8B420" w14:textId="77777777" w:rsidR="00C448FE" w:rsidRPr="003A73BE" w:rsidRDefault="00C448FE" w:rsidP="00C448FE">
      <w:pPr>
        <w:ind w:left="1260"/>
        <w:rPr>
          <w:rFonts w:ascii="Arial" w:hAnsi="Arial" w:cs="Arial"/>
          <w:lang w:eastAsia="ja-JP"/>
        </w:rPr>
      </w:pPr>
      <w:r w:rsidRPr="003A73BE">
        <w:rPr>
          <w:rFonts w:ascii="Arial" w:hAnsi="Arial" w:cs="Arial"/>
          <w:lang w:eastAsia="ja-JP"/>
        </w:rPr>
        <w:t>and cross line detection.</w:t>
      </w:r>
    </w:p>
    <w:p w14:paraId="7812E040" w14:textId="77777777" w:rsidR="00C448FE" w:rsidRPr="003A73BE" w:rsidRDefault="00C448FE" w:rsidP="00C448FE">
      <w:pPr>
        <w:ind w:left="1260"/>
        <w:rPr>
          <w:rFonts w:ascii="Arial" w:hAnsi="Arial" w:cs="Arial"/>
          <w:lang w:eastAsia="ja-JP"/>
        </w:rPr>
      </w:pPr>
    </w:p>
    <w:p w14:paraId="0731F309" w14:textId="5CE53604"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Fog compensation function.</w:t>
      </w:r>
    </w:p>
    <w:p w14:paraId="22455672" w14:textId="77777777" w:rsidR="00C448FE" w:rsidRPr="003A73BE" w:rsidRDefault="00C448FE" w:rsidP="00C448FE">
      <w:pPr>
        <w:pStyle w:val="a3"/>
        <w:ind w:left="800"/>
        <w:rPr>
          <w:rFonts w:ascii="Arial" w:hAnsi="Arial" w:cs="Arial"/>
          <w:lang w:eastAsia="ja-JP"/>
        </w:rPr>
      </w:pPr>
    </w:p>
    <w:p w14:paraId="59121367" w14:textId="648888E3"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High light compensation (HLC) function.</w:t>
      </w:r>
    </w:p>
    <w:p w14:paraId="1C1D5DA2" w14:textId="77777777" w:rsidR="00C448FE" w:rsidRPr="003A73BE" w:rsidRDefault="00C448FE" w:rsidP="00C448FE">
      <w:pPr>
        <w:rPr>
          <w:rFonts w:ascii="Arial" w:hAnsi="Arial" w:cs="Arial"/>
          <w:lang w:eastAsia="ja-JP"/>
        </w:rPr>
      </w:pPr>
    </w:p>
    <w:p w14:paraId="2D9DCFEB" w14:textId="2881F86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provide up to eight (8) areas of electronic privacy masking. </w:t>
      </w:r>
    </w:p>
    <w:p w14:paraId="1A3E2977" w14:textId="77777777" w:rsidR="00C448FE" w:rsidRPr="003A73BE" w:rsidRDefault="00C448FE" w:rsidP="00C448FE">
      <w:pPr>
        <w:pStyle w:val="a3"/>
        <w:ind w:left="800"/>
        <w:rPr>
          <w:rFonts w:ascii="Arial" w:hAnsi="Arial" w:cs="Arial"/>
          <w:lang w:eastAsia="ja-JP"/>
        </w:rPr>
      </w:pPr>
    </w:p>
    <w:p w14:paraId="5DC96B75" w14:textId="6A6C4250"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the prioritized stream control which transmits a video stream to a specified client PC or recorder preferentially. </w:t>
      </w:r>
    </w:p>
    <w:p w14:paraId="132C4E4F" w14:textId="77777777" w:rsidR="00C448FE" w:rsidRPr="003A73BE" w:rsidRDefault="00C448FE" w:rsidP="00C448FE">
      <w:pPr>
        <w:pStyle w:val="a3"/>
        <w:ind w:left="800"/>
        <w:rPr>
          <w:rFonts w:ascii="Arial" w:hAnsi="Arial" w:cs="Arial"/>
          <w:lang w:eastAsia="ja-JP"/>
        </w:rPr>
      </w:pPr>
    </w:p>
    <w:p w14:paraId="25C4E845" w14:textId="5D9EB4FC"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a </w:t>
      </w:r>
      <w:proofErr w:type="spellStart"/>
      <w:r w:rsidRPr="003A73BE">
        <w:rPr>
          <w:rFonts w:ascii="Arial" w:hAnsi="Arial" w:cs="Arial"/>
          <w:lang w:eastAsia="ja-JP"/>
        </w:rPr>
        <w:t>micoSD</w:t>
      </w:r>
      <w:proofErr w:type="spellEnd"/>
      <w:r w:rsidRPr="003A73BE">
        <w:rPr>
          <w:rFonts w:ascii="Arial" w:hAnsi="Arial" w:cs="Arial"/>
          <w:lang w:eastAsia="ja-JP"/>
        </w:rPr>
        <w:t xml:space="preserve"> memory card slot that supports micro-SD, SDHC and SDXC up to 512Gbytes memory cards for local storage. </w:t>
      </w:r>
    </w:p>
    <w:p w14:paraId="0E0F620E" w14:textId="77777777" w:rsidR="00C448FE" w:rsidRPr="003A73BE" w:rsidRDefault="00C448FE" w:rsidP="00C448FE">
      <w:pPr>
        <w:pStyle w:val="a3"/>
        <w:ind w:left="800"/>
        <w:rPr>
          <w:rFonts w:ascii="Arial" w:hAnsi="Arial" w:cs="Arial"/>
          <w:lang w:eastAsia="ja-JP"/>
        </w:rPr>
      </w:pPr>
    </w:p>
    <w:p w14:paraId="7F317565" w14:textId="293D03FF"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a </w:t>
      </w:r>
      <w:r w:rsidR="00A2552E" w:rsidRPr="003A73BE">
        <w:rPr>
          <w:rFonts w:ascii="Arial" w:hAnsi="Arial" w:cs="Arial"/>
          <w:lang w:eastAsia="ja-JP"/>
        </w:rPr>
        <w:t>built-in</w:t>
      </w:r>
      <w:r w:rsidRPr="003A73BE">
        <w:rPr>
          <w:rFonts w:ascii="Arial" w:hAnsi="Arial" w:cs="Arial"/>
          <w:lang w:eastAsia="ja-JP"/>
        </w:rPr>
        <w:t xml:space="preserve"> microphone and support G.726 (ADPCM): 32 kbps/16 kbps, G.711: 64 kbps, AAC-LC: 64kbps/96kbps/128kbps audio compression. </w:t>
      </w:r>
    </w:p>
    <w:p w14:paraId="4C3C4A4A" w14:textId="77777777" w:rsidR="00C448FE" w:rsidRPr="003A73BE" w:rsidRDefault="00C448FE" w:rsidP="00543BA1">
      <w:pPr>
        <w:rPr>
          <w:rFonts w:ascii="Arial" w:hAnsi="Arial" w:cs="Arial"/>
          <w:lang w:eastAsia="ja-JP"/>
        </w:rPr>
      </w:pPr>
    </w:p>
    <w:p w14:paraId="640732C7" w14:textId="1A7303DB" w:rsidR="003E2494" w:rsidRDefault="00C448FE" w:rsidP="008609B6">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conform to the ONVIF G/ M/ S/ T standard. </w:t>
      </w:r>
    </w:p>
    <w:p w14:paraId="2B399F3C" w14:textId="77777777" w:rsidR="00753EAF" w:rsidRDefault="00753EAF" w:rsidP="00753EAF">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lastRenderedPageBreak/>
        <w:t>B.</w:t>
      </w:r>
      <w:r>
        <w:rPr>
          <w:rFonts w:ascii="Arial" w:eastAsiaTheme="minorEastAsia" w:hAnsi="Arial" w:cs="Arial"/>
          <w:b/>
          <w:lang w:eastAsia="ja-JP"/>
        </w:rPr>
        <w:tab/>
        <w:t>Camera</w:t>
      </w:r>
    </w:p>
    <w:p w14:paraId="5C9E9132"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Image Sensor</w:t>
      </w:r>
      <w:r>
        <w:rPr>
          <w:rFonts w:ascii="Arial" w:eastAsiaTheme="minorEastAsia" w:hAnsi="Arial" w:cs="Arial"/>
          <w:lang w:eastAsia="ja-JP"/>
        </w:rPr>
        <w:tab/>
        <w:t>Approx.1/2.8 type CMOS image sensor</w:t>
      </w:r>
    </w:p>
    <w:p w14:paraId="4A35012E"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Scanning Area</w:t>
      </w:r>
      <w:r>
        <w:rPr>
          <w:rFonts w:ascii="Arial" w:eastAsiaTheme="minorEastAsia" w:hAnsi="Arial" w:cs="Arial"/>
          <w:lang w:eastAsia="ja-JP"/>
        </w:rPr>
        <w:tab/>
        <w:t>5.57 mm (H) × 3.13 mm (V)</w:t>
      </w:r>
    </w:p>
    <w:p w14:paraId="6E7B2FA1"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{7/32 inches (H) × 1/8 inches (V)}</w:t>
      </w:r>
    </w:p>
    <w:p w14:paraId="06DF1F3D"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Minimum Illumination</w:t>
      </w:r>
      <w:r>
        <w:rPr>
          <w:rFonts w:ascii="Arial" w:eastAsiaTheme="minorEastAsia" w:hAnsi="Arial" w:cs="Arial"/>
          <w:lang w:eastAsia="ja-JP"/>
        </w:rPr>
        <w:tab/>
      </w:r>
      <w:proofErr w:type="gramStart"/>
      <w:r>
        <w:rPr>
          <w:rFonts w:ascii="Arial" w:eastAsiaTheme="minorEastAsia" w:hAnsi="Arial" w:cs="Arial"/>
          <w:lang w:eastAsia="ja-JP"/>
        </w:rPr>
        <w:t>Color :</w:t>
      </w:r>
      <w:proofErr w:type="gramEnd"/>
      <w:r>
        <w:rPr>
          <w:rFonts w:ascii="Arial" w:eastAsiaTheme="minorEastAsia" w:hAnsi="Arial" w:cs="Arial"/>
          <w:lang w:eastAsia="ja-JP"/>
        </w:rPr>
        <w:t xml:space="preserve"> 0.02 lx (30IRE, F2.1, 1/30 s) , Color : 0.03 lx (50IRE, F2.1, 1/30 s)</w:t>
      </w:r>
    </w:p>
    <w:p w14:paraId="38BE226E"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proofErr w:type="gramStart"/>
      <w:r>
        <w:rPr>
          <w:rFonts w:ascii="Arial" w:eastAsiaTheme="minorEastAsia" w:hAnsi="Arial" w:cs="Arial"/>
          <w:lang w:eastAsia="ja-JP"/>
        </w:rPr>
        <w:t>BW :</w:t>
      </w:r>
      <w:proofErr w:type="gramEnd"/>
      <w:r>
        <w:rPr>
          <w:rFonts w:ascii="Arial" w:eastAsiaTheme="minorEastAsia" w:hAnsi="Arial" w:cs="Arial"/>
          <w:lang w:eastAsia="ja-JP"/>
        </w:rPr>
        <w:t xml:space="preserve"> 0.02 lx (50IRE, F2.1, 1/30 s) , BW : 0 lx (50IRE, F2.1, 1/30 s with IR LED)</w:t>
      </w:r>
    </w:p>
    <w:p w14:paraId="713BA36F"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White Balance</w:t>
      </w:r>
      <w:r>
        <w:rPr>
          <w:rFonts w:ascii="Arial" w:eastAsiaTheme="minorEastAsia" w:hAnsi="Arial" w:cs="Arial"/>
          <w:lang w:eastAsia="ja-JP"/>
        </w:rPr>
        <w:tab/>
        <w:t>ATW1/ ATW2/ AWC</w:t>
      </w:r>
    </w:p>
    <w:p w14:paraId="17F9D27C"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Maximum shutter</w:t>
      </w:r>
      <w:r>
        <w:rPr>
          <w:rFonts w:ascii="Arial" w:eastAsiaTheme="minorEastAsia" w:hAnsi="Arial" w:cs="Arial"/>
          <w:lang w:eastAsia="ja-JP"/>
        </w:rPr>
        <w:tab/>
        <w:t>60 fps/30 fps/15 fps mode: Max.1/10000s to Max.16/30s</w:t>
      </w:r>
    </w:p>
    <w:p w14:paraId="660CADF2"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50 fps/25 fps/12.5 fps mode: Max.1/10000s to Max.16/25s</w:t>
      </w:r>
    </w:p>
    <w:p w14:paraId="0F7A0106"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Intelligent Auto</w:t>
      </w:r>
      <w:r>
        <w:rPr>
          <w:rFonts w:ascii="Arial" w:eastAsiaTheme="minorEastAsia" w:hAnsi="Arial" w:cs="Arial"/>
          <w:lang w:eastAsia="ja-JP"/>
        </w:rPr>
        <w:tab/>
        <w:t>On / Off</w:t>
      </w:r>
    </w:p>
    <w:p w14:paraId="5685EA11"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Super Dynamic</w:t>
      </w:r>
      <w:r>
        <w:rPr>
          <w:rFonts w:ascii="Arial" w:eastAsiaTheme="minorEastAsia" w:hAnsi="Arial" w:cs="Arial"/>
          <w:lang w:eastAsia="ja-JP"/>
        </w:rPr>
        <w:tab/>
        <w:t xml:space="preserve">On / Off, </w:t>
      </w:r>
      <w:proofErr w:type="gramStart"/>
      <w:r>
        <w:rPr>
          <w:rFonts w:ascii="Arial" w:eastAsiaTheme="minorEastAsia" w:hAnsi="Arial" w:cs="Arial"/>
          <w:lang w:eastAsia="ja-JP"/>
        </w:rPr>
        <w:t>The</w:t>
      </w:r>
      <w:proofErr w:type="gramEnd"/>
      <w:r>
        <w:rPr>
          <w:rFonts w:ascii="Arial" w:eastAsiaTheme="minorEastAsia" w:hAnsi="Arial" w:cs="Arial"/>
          <w:lang w:eastAsia="ja-JP"/>
        </w:rPr>
        <w:t xml:space="preserve"> level can be set in the range of 0 to 31. *1</w:t>
      </w:r>
    </w:p>
    <w:p w14:paraId="6A71726D"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Dynamic Range</w:t>
      </w:r>
      <w:r>
        <w:rPr>
          <w:rFonts w:ascii="Arial" w:eastAsiaTheme="minorEastAsia" w:hAnsi="Arial" w:cs="Arial"/>
          <w:lang w:eastAsia="ja-JP"/>
        </w:rPr>
        <w:tab/>
        <w:t>144 dB max. (Super Dynamic: On, Level: 31)</w:t>
      </w:r>
    </w:p>
    <w:p w14:paraId="1D3FC127"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Adaptive Black Stretch</w:t>
      </w:r>
      <w:r>
        <w:rPr>
          <w:rFonts w:ascii="Arial" w:eastAsiaTheme="minorEastAsia" w:hAnsi="Arial" w:cs="Arial"/>
          <w:lang w:eastAsia="ja-JP"/>
        </w:rPr>
        <w:tab/>
        <w:t>The level can be set in the range of 0 to 255.</w:t>
      </w:r>
    </w:p>
    <w:p w14:paraId="31E1AAD1"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Back Light Compensation/</w:t>
      </w:r>
    </w:p>
    <w:p w14:paraId="3962EFDD" w14:textId="77777777" w:rsidR="00753EAF" w:rsidRDefault="00753EAF" w:rsidP="00753EAF">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High Light Compensation</w:t>
      </w:r>
      <w:r>
        <w:rPr>
          <w:rFonts w:ascii="Arial" w:eastAsiaTheme="minorEastAsia" w:hAnsi="Arial" w:cs="Arial"/>
          <w:lang w:eastAsia="ja-JP"/>
        </w:rPr>
        <w:tab/>
        <w:t xml:space="preserve">BLC/ HLC/ Off, </w:t>
      </w:r>
      <w:proofErr w:type="gramStart"/>
      <w:r>
        <w:rPr>
          <w:rFonts w:ascii="Arial" w:eastAsiaTheme="minorEastAsia" w:hAnsi="Arial" w:cs="Arial"/>
          <w:lang w:eastAsia="ja-JP"/>
        </w:rPr>
        <w:t>The</w:t>
      </w:r>
      <w:proofErr w:type="gramEnd"/>
      <w:r>
        <w:rPr>
          <w:rFonts w:ascii="Arial" w:eastAsiaTheme="minorEastAsia" w:hAnsi="Arial" w:cs="Arial"/>
          <w:lang w:eastAsia="ja-JP"/>
        </w:rPr>
        <w:t xml:space="preserve"> level can be set in the range of 0 to 31. (only when Super Dynamic/ Intelligent Auto: Off)</w:t>
      </w:r>
    </w:p>
    <w:p w14:paraId="2398C642"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Fog Compensation</w:t>
      </w:r>
      <w:r>
        <w:rPr>
          <w:rFonts w:ascii="Arial" w:eastAsiaTheme="minorEastAsia" w:hAnsi="Arial" w:cs="Arial"/>
          <w:lang w:eastAsia="ja-JP"/>
        </w:rPr>
        <w:tab/>
        <w:t xml:space="preserve">On/ Off, </w:t>
      </w:r>
      <w:proofErr w:type="gramStart"/>
      <w:r>
        <w:rPr>
          <w:rFonts w:ascii="Arial" w:eastAsiaTheme="minorEastAsia" w:hAnsi="Arial" w:cs="Arial"/>
          <w:lang w:eastAsia="ja-JP"/>
        </w:rPr>
        <w:t>The</w:t>
      </w:r>
      <w:proofErr w:type="gramEnd"/>
      <w:r>
        <w:rPr>
          <w:rFonts w:ascii="Arial" w:eastAsiaTheme="minorEastAsia" w:hAnsi="Arial" w:cs="Arial"/>
          <w:lang w:eastAsia="ja-JP"/>
        </w:rPr>
        <w:t xml:space="preserve"> level can be set in the range of 0 to 8. </w:t>
      </w:r>
    </w:p>
    <w:p w14:paraId="36FA84B4"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(only when Intelligent Auto/ Auto contrast adjust: Off)</w:t>
      </w:r>
    </w:p>
    <w:p w14:paraId="43C1C61B"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t>Maximum Gain (AGC)</w:t>
      </w:r>
      <w:r>
        <w:rPr>
          <w:rFonts w:ascii="Arial" w:eastAsiaTheme="minorEastAsia" w:hAnsi="Arial" w:cs="Arial"/>
          <w:lang w:eastAsia="ja-JP"/>
        </w:rPr>
        <w:tab/>
        <w:t>The level can be set in the range of 0 to 11.</w:t>
      </w:r>
    </w:p>
    <w:p w14:paraId="7BD9D60B"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13.</w:t>
      </w:r>
      <w:r>
        <w:rPr>
          <w:rFonts w:ascii="Arial" w:eastAsiaTheme="minorEastAsia" w:hAnsi="Arial" w:cs="Arial"/>
          <w:lang w:eastAsia="ja-JP"/>
        </w:rPr>
        <w:tab/>
        <w:t>Color/BW (ICR)</w:t>
      </w:r>
      <w:r>
        <w:rPr>
          <w:rFonts w:ascii="Arial" w:eastAsiaTheme="minorEastAsia" w:hAnsi="Arial" w:cs="Arial"/>
          <w:lang w:eastAsia="ja-JP"/>
        </w:rPr>
        <w:tab/>
        <w:t xml:space="preserve">Off/ </w:t>
      </w:r>
      <w:proofErr w:type="gramStart"/>
      <w:r>
        <w:rPr>
          <w:rFonts w:ascii="Arial" w:eastAsiaTheme="minorEastAsia" w:hAnsi="Arial" w:cs="Arial"/>
          <w:lang w:eastAsia="ja-JP"/>
        </w:rPr>
        <w:t>On(</w:t>
      </w:r>
      <w:proofErr w:type="gramEnd"/>
      <w:r>
        <w:rPr>
          <w:rFonts w:ascii="Arial" w:eastAsiaTheme="minorEastAsia" w:hAnsi="Arial" w:cs="Arial"/>
          <w:lang w:eastAsia="ja-JP"/>
        </w:rPr>
        <w:t>IR Light Off)/ On(IR Light On)/ Auto1(IR Light Off)/ Auto2(IR Light On)/ Auto3(SCC)</w:t>
      </w:r>
    </w:p>
    <w:p w14:paraId="6EF554D6"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14.</w:t>
      </w:r>
      <w:r>
        <w:rPr>
          <w:rFonts w:ascii="Arial" w:eastAsiaTheme="minorEastAsia" w:hAnsi="Arial" w:cs="Arial"/>
          <w:lang w:eastAsia="ja-JP"/>
        </w:rPr>
        <w:tab/>
        <w:t>IR LED Light</w:t>
      </w:r>
      <w:r>
        <w:rPr>
          <w:rFonts w:ascii="Arial" w:eastAsiaTheme="minorEastAsia" w:hAnsi="Arial" w:cs="Arial"/>
          <w:lang w:eastAsia="ja-JP"/>
        </w:rPr>
        <w:tab/>
        <w:t>High/ Middle/ Low/ Off</w:t>
      </w:r>
    </w:p>
    <w:p w14:paraId="54C484DC"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Maximum irradiation </w:t>
      </w:r>
      <w:proofErr w:type="gramStart"/>
      <w:r>
        <w:rPr>
          <w:rFonts w:ascii="Arial" w:eastAsiaTheme="minorEastAsia" w:hAnsi="Arial" w:cs="Arial"/>
          <w:lang w:eastAsia="ja-JP"/>
        </w:rPr>
        <w:t>distance :</w:t>
      </w:r>
      <w:proofErr w:type="gramEnd"/>
      <w:r>
        <w:rPr>
          <w:rFonts w:ascii="Arial" w:eastAsiaTheme="minorEastAsia" w:hAnsi="Arial" w:cs="Arial"/>
          <w:lang w:eastAsia="ja-JP"/>
        </w:rPr>
        <w:t xml:space="preserve"> 21 m {Approx. 69 ft} (30IRE)* , 15 m {Approx. 49 ft} (50IRE)</w:t>
      </w:r>
    </w:p>
    <w:p w14:paraId="1229D426"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Converted value</w:t>
      </w:r>
    </w:p>
    <w:p w14:paraId="69BC82AE"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15.</w:t>
      </w:r>
      <w:r>
        <w:rPr>
          <w:rFonts w:ascii="Arial" w:eastAsiaTheme="minorEastAsia" w:hAnsi="Arial" w:cs="Arial"/>
          <w:lang w:eastAsia="ja-JP"/>
        </w:rPr>
        <w:tab/>
        <w:t>Digital Noise Reduction</w:t>
      </w:r>
      <w:r>
        <w:rPr>
          <w:rFonts w:ascii="Arial" w:eastAsiaTheme="minorEastAsia" w:hAnsi="Arial" w:cs="Arial"/>
          <w:lang w:eastAsia="ja-JP"/>
        </w:rPr>
        <w:tab/>
        <w:t>The level can be set in the range of 0 to 255.</w:t>
      </w:r>
    </w:p>
    <w:p w14:paraId="7FEE34FC"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16.</w:t>
      </w:r>
      <w:r>
        <w:rPr>
          <w:rFonts w:ascii="Arial" w:eastAsiaTheme="minorEastAsia" w:hAnsi="Arial" w:cs="Arial"/>
          <w:lang w:eastAsia="ja-JP"/>
        </w:rPr>
        <w:tab/>
        <w:t xml:space="preserve">Video Motion </w:t>
      </w:r>
    </w:p>
    <w:p w14:paraId="70739756" w14:textId="77777777" w:rsidR="00753EAF" w:rsidRDefault="00753EAF" w:rsidP="00753EAF">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Detection (VMD)</w:t>
      </w:r>
      <w:r>
        <w:rPr>
          <w:rFonts w:ascii="Arial" w:eastAsiaTheme="minorEastAsia" w:hAnsi="Arial" w:cs="Arial"/>
          <w:lang w:eastAsia="ja-JP"/>
        </w:rPr>
        <w:tab/>
        <w:t>On/ Off, 4 areas available</w:t>
      </w:r>
    </w:p>
    <w:p w14:paraId="1D81BEBF"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17.</w:t>
      </w:r>
      <w:r>
        <w:rPr>
          <w:rFonts w:ascii="Arial" w:eastAsiaTheme="minorEastAsia" w:hAnsi="Arial" w:cs="Arial"/>
          <w:lang w:eastAsia="ja-JP"/>
        </w:rPr>
        <w:tab/>
        <w:t>Scene Change Detection (SCD)</w:t>
      </w:r>
      <w:r>
        <w:rPr>
          <w:rFonts w:ascii="Arial" w:eastAsiaTheme="minorEastAsia" w:hAnsi="Arial" w:cs="Arial"/>
          <w:lang w:eastAsia="ja-JP"/>
        </w:rPr>
        <w:tab/>
        <w:t>On/ Off, 1 area available</w:t>
      </w:r>
    </w:p>
    <w:p w14:paraId="157F6CA5"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18.</w:t>
      </w:r>
      <w:r>
        <w:rPr>
          <w:rFonts w:ascii="Arial" w:eastAsiaTheme="minorEastAsia" w:hAnsi="Arial" w:cs="Arial"/>
          <w:lang w:eastAsia="ja-JP"/>
        </w:rPr>
        <w:tab/>
        <w:t>Audio Detection</w:t>
      </w:r>
      <w:r>
        <w:rPr>
          <w:rFonts w:ascii="Arial" w:eastAsiaTheme="minorEastAsia" w:hAnsi="Arial" w:cs="Arial"/>
          <w:lang w:eastAsia="ja-JP"/>
        </w:rPr>
        <w:tab/>
        <w:t>On/Off</w:t>
      </w:r>
    </w:p>
    <w:p w14:paraId="5477C5D0"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19.</w:t>
      </w:r>
      <w:r>
        <w:rPr>
          <w:rFonts w:ascii="Arial" w:eastAsiaTheme="minorEastAsia" w:hAnsi="Arial" w:cs="Arial"/>
          <w:lang w:eastAsia="ja-JP"/>
        </w:rPr>
        <w:tab/>
        <w:t>AI Sound Classification</w:t>
      </w:r>
      <w:r>
        <w:rPr>
          <w:rFonts w:ascii="Arial" w:eastAsiaTheme="minorEastAsia" w:hAnsi="Arial" w:cs="Arial"/>
          <w:lang w:eastAsia="ja-JP"/>
        </w:rPr>
        <w:tab/>
        <w:t>Selectable from Gunshot, Yell, Vehicle horn, Glass break</w:t>
      </w:r>
    </w:p>
    <w:p w14:paraId="11ECAE88"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20.</w:t>
      </w:r>
      <w:r>
        <w:rPr>
          <w:rFonts w:ascii="Arial" w:eastAsiaTheme="minorEastAsia" w:hAnsi="Arial" w:cs="Arial"/>
          <w:lang w:eastAsia="ja-JP"/>
        </w:rPr>
        <w:tab/>
        <w:t>AI Analytics</w:t>
      </w:r>
      <w:r>
        <w:rPr>
          <w:rFonts w:ascii="Arial" w:eastAsiaTheme="minorEastAsia" w:hAnsi="Arial" w:cs="Arial"/>
          <w:lang w:eastAsia="ja-JP"/>
        </w:rPr>
        <w:tab/>
        <w:t>AI Video Motion Detection, AI Privacy Guard, AI Face Detection, AI People Detection, AI Vehicle Detection, AI Non mask Detection, AI Occupancy Detection, AI Scene Change Detection</w:t>
      </w:r>
    </w:p>
    <w:p w14:paraId="3FF05572"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p>
    <w:p w14:paraId="020ADF8B"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For </w:t>
      </w:r>
      <w:proofErr w:type="gramStart"/>
      <w:r>
        <w:rPr>
          <w:rFonts w:ascii="Arial" w:eastAsiaTheme="minorEastAsia" w:hAnsi="Arial" w:cs="Arial"/>
          <w:lang w:eastAsia="ja-JP"/>
        </w:rPr>
        <w:t>details :</w:t>
      </w:r>
      <w:proofErr w:type="gramEnd"/>
    </w:p>
    <w:p w14:paraId="762E84E6"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https://i-pro.com/products_and_solutions/en/surveillance/products/analytics-software</w:t>
      </w:r>
    </w:p>
    <w:p w14:paraId="71AD6E9B"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3rd party applications are also available.</w:t>
      </w:r>
    </w:p>
    <w:p w14:paraId="2579153D"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https://i-pro.com/products_and_solutions/en/surveillance/solutions/edge-ai-platform/application-list</w:t>
      </w:r>
    </w:p>
    <w:p w14:paraId="3130926A"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21.</w:t>
      </w:r>
      <w:r>
        <w:rPr>
          <w:rFonts w:ascii="Arial" w:eastAsiaTheme="minorEastAsia" w:hAnsi="Arial" w:cs="Arial"/>
          <w:lang w:eastAsia="ja-JP"/>
        </w:rPr>
        <w:tab/>
        <w:t>Privacy Zone</w:t>
      </w:r>
      <w:r>
        <w:rPr>
          <w:rFonts w:ascii="Arial" w:eastAsiaTheme="minorEastAsia" w:hAnsi="Arial" w:cs="Arial"/>
          <w:lang w:eastAsia="ja-JP"/>
        </w:rPr>
        <w:tab/>
        <w:t>On/ Off, up to 8 zones available</w:t>
      </w:r>
    </w:p>
    <w:p w14:paraId="2F6DAA66"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22.</w:t>
      </w:r>
      <w:r>
        <w:rPr>
          <w:rFonts w:ascii="Arial" w:eastAsiaTheme="minorEastAsia" w:hAnsi="Arial" w:cs="Arial"/>
          <w:lang w:eastAsia="ja-JP"/>
        </w:rPr>
        <w:tab/>
        <w:t>VIQS</w:t>
      </w:r>
      <w:r>
        <w:rPr>
          <w:rFonts w:ascii="Arial" w:eastAsiaTheme="minorEastAsia" w:hAnsi="Arial" w:cs="Arial"/>
          <w:lang w:eastAsia="ja-JP"/>
        </w:rPr>
        <w:tab/>
        <w:t>On/ Off, up to 8 zones available</w:t>
      </w:r>
    </w:p>
    <w:p w14:paraId="1D2EE63F"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23.</w:t>
      </w:r>
      <w:r>
        <w:rPr>
          <w:rFonts w:ascii="Arial" w:eastAsiaTheme="minorEastAsia" w:hAnsi="Arial" w:cs="Arial"/>
          <w:lang w:eastAsia="ja-JP"/>
        </w:rPr>
        <w:tab/>
        <w:t>Image Rotation</w:t>
      </w:r>
      <w:r>
        <w:rPr>
          <w:rFonts w:ascii="Arial" w:eastAsiaTheme="minorEastAsia" w:hAnsi="Arial" w:cs="Arial"/>
          <w:lang w:eastAsia="ja-JP"/>
        </w:rPr>
        <w:tab/>
        <w:t>0° (Off)/ 90°/ 180° (Upside-down)/ 270°</w:t>
      </w:r>
    </w:p>
    <w:p w14:paraId="2B43B489"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24.</w:t>
      </w:r>
      <w:r>
        <w:rPr>
          <w:rFonts w:ascii="Arial" w:eastAsiaTheme="minorEastAsia" w:hAnsi="Arial" w:cs="Arial"/>
          <w:lang w:eastAsia="ja-JP"/>
        </w:rPr>
        <w:tab/>
        <w:t>Camera Title (OSD)</w:t>
      </w:r>
      <w:r>
        <w:rPr>
          <w:rFonts w:ascii="Arial" w:eastAsiaTheme="minorEastAsia" w:hAnsi="Arial" w:cs="Arial"/>
          <w:lang w:eastAsia="ja-JP"/>
        </w:rPr>
        <w:tab/>
        <w:t xml:space="preserve">On/ Off, </w:t>
      </w:r>
      <w:proofErr w:type="gramStart"/>
      <w:r>
        <w:rPr>
          <w:rFonts w:ascii="Arial" w:eastAsiaTheme="minorEastAsia" w:hAnsi="Arial" w:cs="Arial"/>
          <w:lang w:eastAsia="ja-JP"/>
        </w:rPr>
        <w:t>Up</w:t>
      </w:r>
      <w:proofErr w:type="gramEnd"/>
      <w:r>
        <w:rPr>
          <w:rFonts w:ascii="Arial" w:eastAsiaTheme="minorEastAsia" w:hAnsi="Arial" w:cs="Arial"/>
          <w:lang w:eastAsia="ja-JP"/>
        </w:rPr>
        <w:t xml:space="preserve"> to 40 characters, Up to 2 Lines (alphanumeric characters, marks)</w:t>
      </w:r>
    </w:p>
    <w:p w14:paraId="5F71C7B4"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2B073FB9" w14:textId="77777777" w:rsidR="00753EAF" w:rsidRDefault="00753EAF" w:rsidP="00753EAF">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lastRenderedPageBreak/>
        <w:t>C.</w:t>
      </w:r>
      <w:r>
        <w:rPr>
          <w:rFonts w:ascii="Arial" w:eastAsiaTheme="minorEastAsia" w:hAnsi="Arial" w:cs="Arial"/>
          <w:b/>
          <w:lang w:eastAsia="ja-JP"/>
        </w:rPr>
        <w:tab/>
        <w:t>Lens</w:t>
      </w:r>
    </w:p>
    <w:p w14:paraId="5024754C"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Optical zoom</w:t>
      </w:r>
      <w:r>
        <w:rPr>
          <w:rFonts w:ascii="Arial" w:eastAsiaTheme="minorEastAsia" w:hAnsi="Arial" w:cs="Arial"/>
          <w:lang w:eastAsia="ja-JP"/>
        </w:rPr>
        <w:tab/>
        <w:t>1x</w:t>
      </w:r>
    </w:p>
    <w:p w14:paraId="21B4BD54"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Extra zoom</w:t>
      </w:r>
      <w:r>
        <w:rPr>
          <w:rFonts w:ascii="Arial" w:eastAsiaTheme="minorEastAsia" w:hAnsi="Arial" w:cs="Arial"/>
          <w:lang w:eastAsia="ja-JP"/>
        </w:rPr>
        <w:tab/>
        <w:t>max 3.0 x</w:t>
      </w:r>
    </w:p>
    <w:p w14:paraId="2DCFF564"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(when resolution is 640x360)</w:t>
      </w:r>
    </w:p>
    <w:p w14:paraId="1E05C7CF"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Focal length</w:t>
      </w:r>
      <w:r>
        <w:rPr>
          <w:rFonts w:ascii="Arial" w:eastAsiaTheme="minorEastAsia" w:hAnsi="Arial" w:cs="Arial"/>
          <w:lang w:eastAsia="ja-JP"/>
        </w:rPr>
        <w:tab/>
        <w:t>2.4mm {3/32inches}</w:t>
      </w:r>
    </w:p>
    <w:p w14:paraId="5ECF18CE"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Angular Field of View</w:t>
      </w:r>
      <w:r>
        <w:rPr>
          <w:rFonts w:ascii="Arial" w:eastAsiaTheme="minorEastAsia" w:hAnsi="Arial" w:cs="Arial"/>
          <w:lang w:eastAsia="ja-JP"/>
        </w:rPr>
        <w:tab/>
        <w:t>[16:9 mode]</w:t>
      </w:r>
    </w:p>
    <w:p w14:paraId="49F7710D"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Horizontal: 132</w:t>
      </w:r>
      <w:proofErr w:type="gramStart"/>
      <w:r>
        <w:rPr>
          <w:rFonts w:ascii="Arial" w:eastAsiaTheme="minorEastAsia" w:hAnsi="Arial" w:cs="Arial"/>
          <w:lang w:eastAsia="ja-JP"/>
        </w:rPr>
        <w:t>° ,</w:t>
      </w:r>
      <w:proofErr w:type="gramEnd"/>
      <w:r>
        <w:rPr>
          <w:rFonts w:ascii="Arial" w:eastAsiaTheme="minorEastAsia" w:hAnsi="Arial" w:cs="Arial"/>
          <w:lang w:eastAsia="ja-JP"/>
        </w:rPr>
        <w:t xml:space="preserve"> Vertical: 74°</w:t>
      </w:r>
    </w:p>
    <w:p w14:paraId="34B8CDE0"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[4:3 mode]</w:t>
      </w:r>
    </w:p>
    <w:p w14:paraId="30BECF29"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hint="eastAsia"/>
          <w:lang w:eastAsia="ja-JP"/>
        </w:rPr>
        <w:t>Horizontal</w:t>
      </w:r>
      <w:r>
        <w:rPr>
          <w:rFonts w:ascii="Arial" w:eastAsiaTheme="minorEastAsia" w:hAnsi="Arial" w:cs="Arial" w:hint="eastAsia"/>
          <w:lang w:eastAsia="ja-JP"/>
        </w:rPr>
        <w:t>：</w:t>
      </w:r>
      <w:r>
        <w:rPr>
          <w:rFonts w:ascii="Arial" w:eastAsiaTheme="minorEastAsia" w:hAnsi="Arial" w:cs="Arial" w:hint="eastAsia"/>
          <w:lang w:eastAsia="ja-JP"/>
        </w:rPr>
        <w:t xml:space="preserve"> 99</w:t>
      </w:r>
      <w:r>
        <w:rPr>
          <w:rFonts w:ascii="Arial" w:eastAsiaTheme="minorEastAsia" w:hAnsi="Arial" w:cs="Arial" w:hint="eastAsia"/>
          <w:lang w:eastAsia="ja-JP"/>
        </w:rPr>
        <w:t>°</w:t>
      </w:r>
      <w:r>
        <w:rPr>
          <w:rFonts w:ascii="Arial" w:eastAsiaTheme="minorEastAsia" w:hAnsi="Arial" w:cs="Arial" w:hint="eastAsia"/>
          <w:lang w:eastAsia="ja-JP"/>
        </w:rPr>
        <w:t>, Vertical</w:t>
      </w:r>
      <w:r>
        <w:rPr>
          <w:rFonts w:ascii="Arial" w:eastAsiaTheme="minorEastAsia" w:hAnsi="Arial" w:cs="Arial" w:hint="eastAsia"/>
          <w:lang w:eastAsia="ja-JP"/>
        </w:rPr>
        <w:t>：</w:t>
      </w:r>
      <w:r>
        <w:rPr>
          <w:rFonts w:ascii="Arial" w:eastAsiaTheme="minorEastAsia" w:hAnsi="Arial" w:cs="Arial" w:hint="eastAsia"/>
          <w:lang w:eastAsia="ja-JP"/>
        </w:rPr>
        <w:t xml:space="preserve"> 74</w:t>
      </w:r>
      <w:r>
        <w:rPr>
          <w:rFonts w:ascii="Arial" w:eastAsiaTheme="minorEastAsia" w:hAnsi="Arial" w:cs="Arial" w:hint="eastAsia"/>
          <w:lang w:eastAsia="ja-JP"/>
        </w:rPr>
        <w:t>°</w:t>
      </w:r>
    </w:p>
    <w:p w14:paraId="231E27FF"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Maximum Aperture Ratio</w:t>
      </w:r>
      <w:r>
        <w:rPr>
          <w:rFonts w:ascii="Arial" w:eastAsiaTheme="minorEastAsia" w:hAnsi="Arial" w:cs="Arial"/>
          <w:lang w:eastAsia="ja-JP"/>
        </w:rPr>
        <w:tab/>
      </w:r>
      <w:proofErr w:type="gramStart"/>
      <w:r>
        <w:rPr>
          <w:rFonts w:ascii="Arial" w:eastAsiaTheme="minorEastAsia" w:hAnsi="Arial" w:cs="Arial"/>
          <w:lang w:eastAsia="ja-JP"/>
        </w:rPr>
        <w:t>1 :</w:t>
      </w:r>
      <w:proofErr w:type="gramEnd"/>
      <w:r>
        <w:rPr>
          <w:rFonts w:ascii="Arial" w:eastAsiaTheme="minorEastAsia" w:hAnsi="Arial" w:cs="Arial"/>
          <w:lang w:eastAsia="ja-JP"/>
        </w:rPr>
        <w:t xml:space="preserve"> 2.1</w:t>
      </w:r>
    </w:p>
    <w:p w14:paraId="56F11BC8"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hint="eastAsia"/>
          <w:lang w:eastAsia="ja-JP"/>
        </w:rPr>
        <w:t xml:space="preserve"> 6.</w:t>
      </w:r>
      <w:r>
        <w:rPr>
          <w:rFonts w:ascii="Arial" w:eastAsiaTheme="minorEastAsia" w:hAnsi="Arial" w:cs="Arial" w:hint="eastAsia"/>
          <w:lang w:eastAsia="ja-JP"/>
        </w:rPr>
        <w:tab/>
        <w:t>Focus range</w:t>
      </w:r>
      <w:r>
        <w:rPr>
          <w:rFonts w:ascii="Arial" w:eastAsiaTheme="minorEastAsia" w:hAnsi="Arial" w:cs="Arial" w:hint="eastAsia"/>
          <w:lang w:eastAsia="ja-JP"/>
        </w:rPr>
        <w:tab/>
        <w:t xml:space="preserve">0.5 m  {19-11/16 inches} </w:t>
      </w:r>
      <w:r>
        <w:rPr>
          <w:rFonts w:ascii="Arial" w:eastAsiaTheme="minorEastAsia" w:hAnsi="Arial" w:cs="Arial" w:hint="eastAsia"/>
          <w:lang w:eastAsia="ja-JP"/>
        </w:rPr>
        <w:t>–∞</w:t>
      </w:r>
    </w:p>
    <w:p w14:paraId="7AC39FB2"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Aperture range</w:t>
      </w:r>
      <w:r>
        <w:rPr>
          <w:rFonts w:ascii="Arial" w:eastAsiaTheme="minorEastAsia" w:hAnsi="Arial" w:cs="Arial"/>
          <w:lang w:eastAsia="ja-JP"/>
        </w:rPr>
        <w:tab/>
        <w:t>F2.1</w:t>
      </w:r>
    </w:p>
    <w:p w14:paraId="3DD259EA"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49D02F5D" w14:textId="77777777" w:rsidR="00753EAF" w:rsidRDefault="00753EAF" w:rsidP="00753EAF">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D.</w:t>
      </w:r>
      <w:r>
        <w:rPr>
          <w:rFonts w:ascii="Arial" w:eastAsiaTheme="minorEastAsia" w:hAnsi="Arial" w:cs="Arial"/>
          <w:b/>
          <w:lang w:eastAsia="ja-JP"/>
        </w:rPr>
        <w:tab/>
        <w:t>DORI</w:t>
      </w:r>
    </w:p>
    <w:p w14:paraId="52B5D5F4"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Detect (25ppm / 8ppf)</w:t>
      </w:r>
      <w:r>
        <w:rPr>
          <w:rFonts w:ascii="Arial" w:eastAsiaTheme="minorEastAsia" w:hAnsi="Arial" w:cs="Arial"/>
          <w:lang w:eastAsia="ja-JP"/>
        </w:rPr>
        <w:tab/>
        <w:t>17.1m / 56.1ft</w:t>
      </w:r>
    </w:p>
    <w:p w14:paraId="24DDE34F"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Observe (62.5ppm / 19ppf)</w:t>
      </w:r>
      <w:r>
        <w:rPr>
          <w:rFonts w:ascii="Arial" w:eastAsiaTheme="minorEastAsia" w:hAnsi="Arial" w:cs="Arial"/>
          <w:lang w:eastAsia="ja-JP"/>
        </w:rPr>
        <w:tab/>
        <w:t>6.8m / 22.4ft</w:t>
      </w:r>
    </w:p>
    <w:p w14:paraId="6F66163A"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Recognize (125ppm / 38ppf)</w:t>
      </w:r>
      <w:r>
        <w:rPr>
          <w:rFonts w:ascii="Arial" w:eastAsiaTheme="minorEastAsia" w:hAnsi="Arial" w:cs="Arial"/>
          <w:lang w:eastAsia="ja-JP"/>
        </w:rPr>
        <w:tab/>
        <w:t>3.4m / 11.2ft</w:t>
      </w:r>
    </w:p>
    <w:p w14:paraId="3A6FA8AE"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Identify (250ppm / 76ppf)</w:t>
      </w:r>
      <w:r>
        <w:rPr>
          <w:rFonts w:ascii="Arial" w:eastAsiaTheme="minorEastAsia" w:hAnsi="Arial" w:cs="Arial"/>
          <w:lang w:eastAsia="ja-JP"/>
        </w:rPr>
        <w:tab/>
        <w:t>1.7m / 5.6ft</w:t>
      </w:r>
    </w:p>
    <w:p w14:paraId="68A6ED8E"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66F45253" w14:textId="77777777" w:rsidR="00753EAF" w:rsidRDefault="00753EAF" w:rsidP="00753EAF">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E.</w:t>
      </w:r>
      <w:r>
        <w:rPr>
          <w:rFonts w:ascii="Arial" w:eastAsiaTheme="minorEastAsia" w:hAnsi="Arial" w:cs="Arial"/>
          <w:b/>
          <w:lang w:eastAsia="ja-JP"/>
        </w:rPr>
        <w:tab/>
        <w:t>System on Chip</w:t>
      </w:r>
    </w:p>
    <w:p w14:paraId="46073004" w14:textId="77777777" w:rsidR="00753EAF" w:rsidRDefault="00753EAF" w:rsidP="00753EAF">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 xml:space="preserve"> (SoC)</w:t>
      </w:r>
    </w:p>
    <w:p w14:paraId="1CC9D894"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System on Chip</w:t>
      </w:r>
    </w:p>
    <w:p w14:paraId="0686786A" w14:textId="77777777" w:rsidR="00753EAF" w:rsidRDefault="00753EAF" w:rsidP="00753EAF">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 xml:space="preserve"> (SoC)</w:t>
      </w:r>
      <w:r>
        <w:rPr>
          <w:rFonts w:ascii="Arial" w:eastAsiaTheme="minorEastAsia" w:hAnsi="Arial" w:cs="Arial"/>
          <w:lang w:eastAsia="ja-JP"/>
        </w:rPr>
        <w:tab/>
        <w:t>Ambarella CV25M</w:t>
      </w:r>
    </w:p>
    <w:p w14:paraId="6FC63B65" w14:textId="77777777" w:rsidR="00753EAF" w:rsidRDefault="00753EAF" w:rsidP="00753EAF">
      <w:pPr>
        <w:tabs>
          <w:tab w:val="left" w:pos="410"/>
          <w:tab w:val="left" w:pos="820"/>
          <w:tab w:val="left" w:pos="1230"/>
          <w:tab w:val="left" w:pos="4509"/>
        </w:tabs>
        <w:spacing w:line="230" w:lineRule="exact"/>
        <w:ind w:left="4509" w:hanging="3279"/>
        <w:rPr>
          <w:rFonts w:ascii="Arial" w:eastAsiaTheme="minorEastAsia" w:hAnsi="Arial" w:cs="Arial"/>
          <w:lang w:eastAsia="ja-JP"/>
        </w:rPr>
      </w:pPr>
    </w:p>
    <w:p w14:paraId="22E17712" w14:textId="77777777" w:rsidR="00753EAF" w:rsidRDefault="00753EAF" w:rsidP="00753EAF">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F.</w:t>
      </w:r>
      <w:r>
        <w:rPr>
          <w:rFonts w:ascii="Arial" w:eastAsiaTheme="minorEastAsia" w:hAnsi="Arial" w:cs="Arial"/>
          <w:b/>
          <w:lang w:eastAsia="ja-JP"/>
        </w:rPr>
        <w:tab/>
        <w:t>Adjusting Angle</w:t>
      </w:r>
    </w:p>
    <w:p w14:paraId="3EA1BE3D"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Adjusting Angle</w:t>
      </w:r>
      <w:r>
        <w:rPr>
          <w:rFonts w:ascii="Arial" w:eastAsiaTheme="minorEastAsia" w:hAnsi="Arial" w:cs="Arial"/>
          <w:lang w:eastAsia="ja-JP"/>
        </w:rPr>
        <w:tab/>
        <w:t>Horizontal (PAN) angle: -45°to +45</w:t>
      </w:r>
      <w:proofErr w:type="gramStart"/>
      <w:r>
        <w:rPr>
          <w:rFonts w:ascii="Arial" w:eastAsiaTheme="minorEastAsia" w:hAnsi="Arial" w:cs="Arial"/>
          <w:lang w:eastAsia="ja-JP"/>
        </w:rPr>
        <w:t>° ,</w:t>
      </w:r>
      <w:proofErr w:type="gramEnd"/>
      <w:r>
        <w:rPr>
          <w:rFonts w:ascii="Arial" w:eastAsiaTheme="minorEastAsia" w:hAnsi="Arial" w:cs="Arial"/>
          <w:lang w:eastAsia="ja-JP"/>
        </w:rPr>
        <w:t xml:space="preserve"> Vertical (TILT) angle: 0°to +90°</w:t>
      </w:r>
    </w:p>
    <w:p w14:paraId="5E0BF5B0"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Azimuth (YAW) angle: -90°to +90°</w:t>
      </w:r>
    </w:p>
    <w:p w14:paraId="0BDD3E60"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p>
    <w:p w14:paraId="41AEAFC2" w14:textId="77777777" w:rsidR="00753EAF" w:rsidRDefault="00753EAF" w:rsidP="00753EAF">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G.</w:t>
      </w:r>
      <w:r>
        <w:rPr>
          <w:rFonts w:ascii="Arial" w:eastAsiaTheme="minorEastAsia" w:hAnsi="Arial" w:cs="Arial"/>
          <w:b/>
          <w:lang w:eastAsia="ja-JP"/>
        </w:rPr>
        <w:tab/>
        <w:t>Browser GUI</w:t>
      </w:r>
    </w:p>
    <w:p w14:paraId="659978DF"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GUI / Setup Menu Language</w:t>
      </w:r>
      <w:r>
        <w:rPr>
          <w:rFonts w:ascii="Arial" w:eastAsiaTheme="minorEastAsia" w:hAnsi="Arial" w:cs="Arial"/>
          <w:lang w:eastAsia="ja-JP"/>
        </w:rPr>
        <w:tab/>
        <w:t>English, Italian, French, German, Spanish, Portuguese, Russian, Chinese, Japanese</w:t>
      </w:r>
    </w:p>
    <w:p w14:paraId="4BBEE338"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Browser *2</w:t>
      </w:r>
      <w:r>
        <w:rPr>
          <w:rFonts w:ascii="Arial" w:eastAsiaTheme="minorEastAsia" w:hAnsi="Arial" w:cs="Arial"/>
          <w:lang w:eastAsia="ja-JP"/>
        </w:rPr>
        <w:tab/>
        <w:t>Microsoft Edge, Firefox, Google Chrome</w:t>
      </w:r>
    </w:p>
    <w:p w14:paraId="751FBDDF"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5DC40EBE" w14:textId="77777777" w:rsidR="00753EAF" w:rsidRDefault="00753EAF" w:rsidP="00753EAF">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H.</w:t>
      </w:r>
      <w:r>
        <w:rPr>
          <w:rFonts w:ascii="Arial" w:eastAsiaTheme="minorEastAsia" w:hAnsi="Arial" w:cs="Arial"/>
          <w:b/>
          <w:lang w:eastAsia="ja-JP"/>
        </w:rPr>
        <w:tab/>
        <w:t>Network</w:t>
      </w:r>
    </w:p>
    <w:p w14:paraId="45767D3E"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Network IF</w:t>
      </w:r>
      <w:r>
        <w:rPr>
          <w:rFonts w:ascii="Arial" w:eastAsiaTheme="minorEastAsia" w:hAnsi="Arial" w:cs="Arial"/>
          <w:lang w:eastAsia="ja-JP"/>
        </w:rPr>
        <w:tab/>
        <w:t>10BASE-T/100BASE-TX, M12 connector</w:t>
      </w:r>
    </w:p>
    <w:p w14:paraId="6DAF94C7"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Resolution</w:t>
      </w:r>
      <w:r>
        <w:rPr>
          <w:rFonts w:ascii="Arial" w:eastAsiaTheme="minorEastAsia" w:hAnsi="Arial" w:cs="Arial"/>
          <w:lang w:eastAsia="ja-JP"/>
        </w:rPr>
        <w:tab/>
        <w:t xml:space="preserve">[16:9 </w:t>
      </w:r>
      <w:proofErr w:type="gramStart"/>
      <w:r>
        <w:rPr>
          <w:rFonts w:ascii="Arial" w:eastAsiaTheme="minorEastAsia" w:hAnsi="Arial" w:cs="Arial"/>
          <w:lang w:eastAsia="ja-JP"/>
        </w:rPr>
        <w:t>mode(</w:t>
      </w:r>
      <w:proofErr w:type="gramEnd"/>
      <w:r>
        <w:rPr>
          <w:rFonts w:ascii="Arial" w:eastAsiaTheme="minorEastAsia" w:hAnsi="Arial" w:cs="Arial"/>
          <w:lang w:eastAsia="ja-JP"/>
        </w:rPr>
        <w:t xml:space="preserve">60 fps mode/ 30 fps mode/ 50 fps mode/ 25 fps mode)] </w:t>
      </w:r>
    </w:p>
    <w:p w14:paraId="03EB8DA8"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1920x1080 /1280x720 / 640x360 / 320x180</w:t>
      </w:r>
    </w:p>
    <w:p w14:paraId="7EA62724"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[4:3 </w:t>
      </w:r>
      <w:proofErr w:type="gramStart"/>
      <w:r>
        <w:rPr>
          <w:rFonts w:ascii="Arial" w:eastAsiaTheme="minorEastAsia" w:hAnsi="Arial" w:cs="Arial"/>
          <w:lang w:eastAsia="ja-JP"/>
        </w:rPr>
        <w:t>mode(</w:t>
      </w:r>
      <w:proofErr w:type="gramEnd"/>
      <w:r>
        <w:rPr>
          <w:rFonts w:ascii="Arial" w:eastAsiaTheme="minorEastAsia" w:hAnsi="Arial" w:cs="Arial"/>
          <w:lang w:eastAsia="ja-JP"/>
        </w:rPr>
        <w:t>30 fps mode/ 25 fps mode)] 1280x960 / VGA/ QVGA</w:t>
      </w:r>
    </w:p>
    <w:p w14:paraId="47388A5C"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[4:3 </w:t>
      </w:r>
      <w:proofErr w:type="gramStart"/>
      <w:r>
        <w:rPr>
          <w:rFonts w:ascii="Arial" w:eastAsiaTheme="minorEastAsia" w:hAnsi="Arial" w:cs="Arial"/>
          <w:lang w:eastAsia="ja-JP"/>
        </w:rPr>
        <w:t>mode(</w:t>
      </w:r>
      <w:proofErr w:type="gramEnd"/>
      <w:r>
        <w:rPr>
          <w:rFonts w:ascii="Arial" w:eastAsiaTheme="minorEastAsia" w:hAnsi="Arial" w:cs="Arial"/>
          <w:lang w:eastAsia="ja-JP"/>
        </w:rPr>
        <w:t>15 fps mode/ 12.5 fps mode)] 2048x1536* / 1280x960 / VGA/ QVGA</w:t>
      </w:r>
    </w:p>
    <w:p w14:paraId="5F20D60B"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*Used by super resolution techniques</w:t>
      </w:r>
    </w:p>
    <w:p w14:paraId="09C0500C"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H.265/H.264</w:t>
      </w:r>
    </w:p>
    <w:p w14:paraId="31CB8CFD" w14:textId="77777777" w:rsidR="00753EAF" w:rsidRDefault="00753EAF" w:rsidP="00753EAF">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Transmission Mode / Type *3</w:t>
      </w:r>
      <w:r>
        <w:rPr>
          <w:rFonts w:ascii="Arial" w:eastAsiaTheme="minorEastAsia" w:hAnsi="Arial" w:cs="Arial"/>
          <w:lang w:eastAsia="ja-JP"/>
        </w:rPr>
        <w:tab/>
        <w:t>[Transmission Mode] Constant bit rate / VBR / Frame rate / Best effort</w:t>
      </w:r>
    </w:p>
    <w:p w14:paraId="68EC9B54"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[Transmission Type] Unicast port (AUTO) / Unicast port (MANUAL) / Multicast</w:t>
      </w:r>
    </w:p>
    <w:p w14:paraId="580FC20D"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JPEG</w:t>
      </w:r>
      <w:r>
        <w:rPr>
          <w:rFonts w:ascii="Arial" w:eastAsiaTheme="minorEastAsia" w:hAnsi="Arial" w:cs="Arial"/>
          <w:lang w:eastAsia="ja-JP"/>
        </w:rPr>
        <w:tab/>
        <w:t>[Image Quality] 10 steps</w:t>
      </w:r>
    </w:p>
    <w:p w14:paraId="6F945312"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Smart Coding</w:t>
      </w:r>
      <w:r>
        <w:rPr>
          <w:rFonts w:ascii="Arial" w:eastAsiaTheme="minorEastAsia" w:hAnsi="Arial" w:cs="Arial"/>
          <w:lang w:eastAsia="ja-JP"/>
        </w:rPr>
        <w:tab/>
        <w:t>[</w:t>
      </w:r>
      <w:proofErr w:type="gramStart"/>
      <w:r>
        <w:rPr>
          <w:rFonts w:ascii="Arial" w:eastAsiaTheme="minorEastAsia" w:hAnsi="Arial" w:cs="Arial"/>
          <w:lang w:eastAsia="ja-JP"/>
        </w:rPr>
        <w:t>GOP(</w:t>
      </w:r>
      <w:proofErr w:type="gramEnd"/>
      <w:r>
        <w:rPr>
          <w:rFonts w:ascii="Arial" w:eastAsiaTheme="minorEastAsia" w:hAnsi="Arial" w:cs="Arial"/>
          <w:lang w:eastAsia="ja-JP"/>
        </w:rPr>
        <w:t>Group of pictures) control]</w:t>
      </w:r>
    </w:p>
    <w:p w14:paraId="2843DE64"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Off/ Low (Variable GOP 1s-8s)/ Mid (Variable GOP 4s-16s)/ Advanced (Fixed GOP 60 seconds with 1 second Key frame)/ Frame rate control (Variable GOP 4s-16s with frame rate control)</w:t>
      </w:r>
    </w:p>
    <w:p w14:paraId="4EB757C0"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lastRenderedPageBreak/>
        <w:t>*Advanced and Frame rate control are only available with H.265.</w:t>
      </w:r>
    </w:p>
    <w:p w14:paraId="6AAE4E25"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[Smart VIQS] </w:t>
      </w:r>
      <w:proofErr w:type="gramStart"/>
      <w:r>
        <w:rPr>
          <w:rFonts w:ascii="Arial" w:eastAsiaTheme="minorEastAsia" w:hAnsi="Arial" w:cs="Arial"/>
          <w:lang w:eastAsia="ja-JP"/>
        </w:rPr>
        <w:t>On(</w:t>
      </w:r>
      <w:proofErr w:type="gramEnd"/>
      <w:r>
        <w:rPr>
          <w:rFonts w:ascii="Arial" w:eastAsiaTheme="minorEastAsia" w:hAnsi="Arial" w:cs="Arial"/>
          <w:lang w:eastAsia="ja-JP"/>
        </w:rPr>
        <w:t>High)/On(Low)/Off</w:t>
      </w:r>
    </w:p>
    <w:p w14:paraId="3BF8C2C6"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[Smart P-picture control] On/Off</w:t>
      </w:r>
    </w:p>
    <w:p w14:paraId="5154FDE5"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Audio Compression</w:t>
      </w:r>
      <w:r>
        <w:rPr>
          <w:rFonts w:ascii="Arial" w:eastAsiaTheme="minorEastAsia" w:hAnsi="Arial" w:cs="Arial"/>
          <w:lang w:eastAsia="ja-JP"/>
        </w:rPr>
        <w:tab/>
        <w:t xml:space="preserve">G.726 (ADPCM): 32 kbps/16 </w:t>
      </w:r>
      <w:proofErr w:type="gramStart"/>
      <w:r>
        <w:rPr>
          <w:rFonts w:ascii="Arial" w:eastAsiaTheme="minorEastAsia" w:hAnsi="Arial" w:cs="Arial"/>
          <w:lang w:eastAsia="ja-JP"/>
        </w:rPr>
        <w:t>kbps ,</w:t>
      </w:r>
      <w:proofErr w:type="gramEnd"/>
      <w:r>
        <w:rPr>
          <w:rFonts w:ascii="Arial" w:eastAsiaTheme="minorEastAsia" w:hAnsi="Arial" w:cs="Arial"/>
          <w:lang w:eastAsia="ja-JP"/>
        </w:rPr>
        <w:t xml:space="preserve"> G.711: 64 kbps , AAC-LC:  64kbps/96kbps/128kbps *4</w:t>
      </w:r>
    </w:p>
    <w:p w14:paraId="449D1D79"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Supported Protocol</w:t>
      </w:r>
      <w:r>
        <w:rPr>
          <w:rFonts w:ascii="Arial" w:eastAsiaTheme="minorEastAsia" w:hAnsi="Arial" w:cs="Arial"/>
          <w:lang w:eastAsia="ja-JP"/>
        </w:rPr>
        <w:tab/>
        <w:t xml:space="preserve">IPv6: TCP/IP, UDP/IP, HTTP, HTTPS, SSL/TLS, SMTP, DNS, NTP, SNMPv1/v2/v3, DHCPv6, RTP, MLD, ICMP, ARP, IEEE 802.1X, </w:t>
      </w:r>
      <w:proofErr w:type="spellStart"/>
      <w:r>
        <w:rPr>
          <w:rFonts w:ascii="Arial" w:eastAsiaTheme="minorEastAsia" w:hAnsi="Arial" w:cs="Arial"/>
          <w:lang w:eastAsia="ja-JP"/>
        </w:rPr>
        <w:t>DiffServ</w:t>
      </w:r>
      <w:proofErr w:type="spellEnd"/>
      <w:r>
        <w:rPr>
          <w:rFonts w:ascii="Arial" w:eastAsiaTheme="minorEastAsia" w:hAnsi="Arial" w:cs="Arial"/>
          <w:lang w:eastAsia="ja-JP"/>
        </w:rPr>
        <w:t>, LLDP, FTP, SFTP, MQTT</w:t>
      </w:r>
    </w:p>
    <w:p w14:paraId="5A807848"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IPv4: TCP/IP, UDP/ IP, HTTP, HTTPS, SSL/TLS, RTSP, RTP, RTP/RTCP, SMTP, DHCP, DNS, DDNS, NTP, SNMPv1/v2/v3, UPnP, IGMP, ICMP, ARP, IEEE 802.1X, </w:t>
      </w:r>
      <w:proofErr w:type="spellStart"/>
      <w:r>
        <w:rPr>
          <w:rFonts w:ascii="Arial" w:eastAsiaTheme="minorEastAsia" w:hAnsi="Arial" w:cs="Arial"/>
          <w:lang w:eastAsia="ja-JP"/>
        </w:rPr>
        <w:t>DiffServ</w:t>
      </w:r>
      <w:proofErr w:type="spellEnd"/>
      <w:r>
        <w:rPr>
          <w:rFonts w:ascii="Arial" w:eastAsiaTheme="minorEastAsia" w:hAnsi="Arial" w:cs="Arial"/>
          <w:lang w:eastAsia="ja-JP"/>
        </w:rPr>
        <w:t>, SRTP, LLDP, FTP, SFTP, MQTT</w:t>
      </w:r>
    </w:p>
    <w:p w14:paraId="0D934D62"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No. of Simultaneous Users</w:t>
      </w:r>
      <w:r>
        <w:rPr>
          <w:rFonts w:ascii="Arial" w:eastAsiaTheme="minorEastAsia" w:hAnsi="Arial" w:cs="Arial"/>
          <w:lang w:eastAsia="ja-JP"/>
        </w:rPr>
        <w:tab/>
        <w:t>Up to 14 users (Depends on network conditions)</w:t>
      </w:r>
    </w:p>
    <w:p w14:paraId="670C594E"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Secure</w:t>
      </w:r>
      <w:r>
        <w:rPr>
          <w:rFonts w:ascii="Arial" w:eastAsiaTheme="minorEastAsia" w:hAnsi="Arial" w:cs="Arial"/>
          <w:lang w:eastAsia="ja-JP"/>
        </w:rPr>
        <w:tab/>
        <w:t xml:space="preserve">FIPS 140-2 level 3 (NXPR </w:t>
      </w:r>
      <w:proofErr w:type="spellStart"/>
      <w:r>
        <w:rPr>
          <w:rFonts w:ascii="Arial" w:eastAsiaTheme="minorEastAsia" w:hAnsi="Arial" w:cs="Arial"/>
          <w:lang w:eastAsia="ja-JP"/>
        </w:rPr>
        <w:t>EdgeLock</w:t>
      </w:r>
      <w:proofErr w:type="spellEnd"/>
      <w:r>
        <w:rPr>
          <w:rFonts w:ascii="Arial" w:eastAsiaTheme="minorEastAsia" w:hAnsi="Arial" w:cs="Arial"/>
          <w:lang w:eastAsia="ja-JP"/>
        </w:rPr>
        <w:t>® SE050F), Device Certificate GlobalSign® pre-installed, HTTPS, User authentication, Digest authentication, Host authentication, IEEE802.1X, System log, Image transmission log, Brute-force protection, Alteration detection</w:t>
      </w:r>
    </w:p>
    <w:p w14:paraId="5FCAE1B9"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SDXC/SDHC/SD Memory Card (Option)</w:t>
      </w:r>
      <w:r>
        <w:rPr>
          <w:rFonts w:ascii="Arial" w:eastAsiaTheme="minorEastAsia" w:hAnsi="Arial" w:cs="Arial"/>
          <w:lang w:eastAsia="ja-JP"/>
        </w:rPr>
        <w:tab/>
      </w:r>
      <w:proofErr w:type="spellStart"/>
      <w:r>
        <w:rPr>
          <w:rFonts w:ascii="Arial" w:eastAsiaTheme="minorEastAsia" w:hAnsi="Arial" w:cs="Arial"/>
          <w:lang w:eastAsia="ja-JP"/>
        </w:rPr>
        <w:t>microSDXC</w:t>
      </w:r>
      <w:proofErr w:type="spellEnd"/>
      <w:r>
        <w:rPr>
          <w:rFonts w:ascii="Arial" w:eastAsiaTheme="minorEastAsia" w:hAnsi="Arial" w:cs="Arial"/>
          <w:lang w:eastAsia="ja-JP"/>
        </w:rPr>
        <w:t xml:space="preserve"> memory card: 64 GB,128 GB,256 GB,512 GB</w:t>
      </w:r>
    </w:p>
    <w:p w14:paraId="05424EA0"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proofErr w:type="spellStart"/>
      <w:r>
        <w:rPr>
          <w:rFonts w:ascii="Arial" w:eastAsiaTheme="minorEastAsia" w:hAnsi="Arial" w:cs="Arial"/>
          <w:lang w:eastAsia="ja-JP"/>
        </w:rPr>
        <w:t>microSDHC</w:t>
      </w:r>
      <w:proofErr w:type="spellEnd"/>
      <w:r>
        <w:rPr>
          <w:rFonts w:ascii="Arial" w:eastAsiaTheme="minorEastAsia" w:hAnsi="Arial" w:cs="Arial"/>
          <w:lang w:eastAsia="ja-JP"/>
        </w:rPr>
        <w:t xml:space="preserve"> memory card: 4 GB,8 GB,16 GB,32 </w:t>
      </w:r>
      <w:proofErr w:type="gramStart"/>
      <w:r>
        <w:rPr>
          <w:rFonts w:ascii="Arial" w:eastAsiaTheme="minorEastAsia" w:hAnsi="Arial" w:cs="Arial"/>
          <w:lang w:eastAsia="ja-JP"/>
        </w:rPr>
        <w:t>GB ,</w:t>
      </w:r>
      <w:proofErr w:type="gramEnd"/>
      <w:r>
        <w:rPr>
          <w:rFonts w:ascii="Arial" w:eastAsiaTheme="minorEastAsia" w:hAnsi="Arial" w:cs="Arial"/>
          <w:lang w:eastAsia="ja-JP"/>
        </w:rPr>
        <w:t xml:space="preserve"> microSD memory card: 2 GB</w:t>
      </w:r>
    </w:p>
    <w:p w14:paraId="5BCF107D"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Mobile Terminal Compatibility</w:t>
      </w:r>
      <w:r>
        <w:rPr>
          <w:rFonts w:ascii="Arial" w:eastAsiaTheme="minorEastAsia" w:hAnsi="Arial" w:cs="Arial"/>
          <w:lang w:eastAsia="ja-JP"/>
        </w:rPr>
        <w:tab/>
        <w:t xml:space="preserve">iPad / iPhone (iOS 8.0 or later), </w:t>
      </w:r>
    </w:p>
    <w:p w14:paraId="31B86660"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proofErr w:type="spellStart"/>
      <w:r>
        <w:rPr>
          <w:rFonts w:ascii="Arial" w:eastAsiaTheme="minorEastAsia" w:hAnsi="Arial" w:cs="Arial"/>
          <w:lang w:eastAsia="ja-JP"/>
        </w:rPr>
        <w:t>AndroidTM</w:t>
      </w:r>
      <w:proofErr w:type="spellEnd"/>
      <w:r>
        <w:rPr>
          <w:rFonts w:ascii="Arial" w:eastAsiaTheme="minorEastAsia" w:hAnsi="Arial" w:cs="Arial"/>
          <w:lang w:eastAsia="ja-JP"/>
        </w:rPr>
        <w:t xml:space="preserve"> mobile terminals</w:t>
      </w:r>
    </w:p>
    <w:p w14:paraId="0A3C37FC"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r>
      <w:proofErr w:type="spellStart"/>
      <w:r>
        <w:rPr>
          <w:rFonts w:ascii="Arial" w:eastAsiaTheme="minorEastAsia" w:hAnsi="Arial" w:cs="Arial"/>
          <w:lang w:eastAsia="ja-JP"/>
        </w:rPr>
        <w:t>ONVIF®Profile</w:t>
      </w:r>
      <w:proofErr w:type="spellEnd"/>
      <w:r>
        <w:rPr>
          <w:rFonts w:ascii="Arial" w:eastAsiaTheme="minorEastAsia" w:hAnsi="Arial" w:cs="Arial"/>
          <w:lang w:eastAsia="ja-JP"/>
        </w:rPr>
        <w:tab/>
        <w:t>G / M / S / T</w:t>
      </w:r>
    </w:p>
    <w:p w14:paraId="433C807C"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0319E8E5" w14:textId="77777777" w:rsidR="00753EAF" w:rsidRDefault="00753EAF" w:rsidP="00753EAF">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I.</w:t>
      </w:r>
      <w:r>
        <w:rPr>
          <w:rFonts w:ascii="Arial" w:eastAsiaTheme="minorEastAsia" w:hAnsi="Arial" w:cs="Arial"/>
          <w:b/>
          <w:lang w:eastAsia="ja-JP"/>
        </w:rPr>
        <w:tab/>
        <w:t>Alarm</w:t>
      </w:r>
    </w:p>
    <w:p w14:paraId="1408567C"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Alarm Actions</w:t>
      </w:r>
      <w:r>
        <w:rPr>
          <w:rFonts w:ascii="Arial" w:eastAsiaTheme="minorEastAsia" w:hAnsi="Arial" w:cs="Arial"/>
          <w:lang w:eastAsia="ja-JP"/>
        </w:rPr>
        <w:tab/>
        <w:t>SDXC/SDHC/SD memory recording, E-mail notification, HTTP alarm notification Indication on browser, TCP alarm notification output</w:t>
      </w:r>
    </w:p>
    <w:p w14:paraId="1EEA9CDB"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299044D1" w14:textId="77777777" w:rsidR="00753EAF" w:rsidRDefault="00753EAF" w:rsidP="00753EAF">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J.</w:t>
      </w:r>
      <w:r>
        <w:rPr>
          <w:rFonts w:ascii="Arial" w:eastAsiaTheme="minorEastAsia" w:hAnsi="Arial" w:cs="Arial"/>
          <w:b/>
          <w:lang w:eastAsia="ja-JP"/>
        </w:rPr>
        <w:tab/>
        <w:t>General</w:t>
      </w:r>
    </w:p>
    <w:p w14:paraId="1EACD5CD"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Safety</w:t>
      </w:r>
      <w:r>
        <w:rPr>
          <w:rFonts w:ascii="Arial" w:eastAsiaTheme="minorEastAsia" w:hAnsi="Arial" w:cs="Arial"/>
          <w:lang w:eastAsia="ja-JP"/>
        </w:rPr>
        <w:tab/>
        <w:t>UL (UL62368-1), c-UL (CSA C22.2 No.62368-1), CE, IEC62368-1</w:t>
      </w:r>
    </w:p>
    <w:p w14:paraId="6792E513"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EMC</w:t>
      </w:r>
      <w:r>
        <w:rPr>
          <w:rFonts w:ascii="Arial" w:eastAsiaTheme="minorEastAsia" w:hAnsi="Arial" w:cs="Arial"/>
          <w:lang w:eastAsia="ja-JP"/>
        </w:rPr>
        <w:tab/>
        <w:t xml:space="preserve">FCC (Part15 </w:t>
      </w:r>
      <w:proofErr w:type="spellStart"/>
      <w:r>
        <w:rPr>
          <w:rFonts w:ascii="Arial" w:eastAsiaTheme="minorEastAsia" w:hAnsi="Arial" w:cs="Arial"/>
          <w:lang w:eastAsia="ja-JP"/>
        </w:rPr>
        <w:t>ClassA</w:t>
      </w:r>
      <w:proofErr w:type="spellEnd"/>
      <w:r>
        <w:rPr>
          <w:rFonts w:ascii="Arial" w:eastAsiaTheme="minorEastAsia" w:hAnsi="Arial" w:cs="Arial"/>
          <w:lang w:eastAsia="ja-JP"/>
        </w:rPr>
        <w:t xml:space="preserve">), ICES-003 </w:t>
      </w:r>
      <w:proofErr w:type="spellStart"/>
      <w:r>
        <w:rPr>
          <w:rFonts w:ascii="Arial" w:eastAsiaTheme="minorEastAsia" w:hAnsi="Arial" w:cs="Arial"/>
          <w:lang w:eastAsia="ja-JP"/>
        </w:rPr>
        <w:t>ClassA</w:t>
      </w:r>
      <w:proofErr w:type="spellEnd"/>
      <w:r>
        <w:rPr>
          <w:rFonts w:ascii="Arial" w:eastAsiaTheme="minorEastAsia" w:hAnsi="Arial" w:cs="Arial"/>
          <w:lang w:eastAsia="ja-JP"/>
        </w:rPr>
        <w:t xml:space="preserve">, EN55032 </w:t>
      </w:r>
      <w:proofErr w:type="spellStart"/>
      <w:r>
        <w:rPr>
          <w:rFonts w:ascii="Arial" w:eastAsiaTheme="minorEastAsia" w:hAnsi="Arial" w:cs="Arial"/>
          <w:lang w:eastAsia="ja-JP"/>
        </w:rPr>
        <w:t>ClassA</w:t>
      </w:r>
      <w:proofErr w:type="spellEnd"/>
      <w:r>
        <w:rPr>
          <w:rFonts w:ascii="Arial" w:eastAsiaTheme="minorEastAsia" w:hAnsi="Arial" w:cs="Arial"/>
          <w:lang w:eastAsia="ja-JP"/>
        </w:rPr>
        <w:t>, EN55035</w:t>
      </w:r>
    </w:p>
    <w:p w14:paraId="096AEE4F"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Power Source</w:t>
      </w:r>
      <w:r>
        <w:rPr>
          <w:rFonts w:ascii="Arial" w:eastAsiaTheme="minorEastAsia" w:hAnsi="Arial" w:cs="Arial"/>
          <w:lang w:eastAsia="ja-JP"/>
        </w:rPr>
        <w:tab/>
        <w:t xml:space="preserve">PoE </w:t>
      </w:r>
    </w:p>
    <w:p w14:paraId="66450F75"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(IEEE802.3af Compliant, alternative A)</w:t>
      </w:r>
    </w:p>
    <w:p w14:paraId="026EF5A4"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Power Consumption</w:t>
      </w:r>
      <w:r>
        <w:rPr>
          <w:rFonts w:ascii="Arial" w:eastAsiaTheme="minorEastAsia" w:hAnsi="Arial" w:cs="Arial"/>
          <w:lang w:eastAsia="ja-JP"/>
        </w:rPr>
        <w:tab/>
        <w:t>PoE DC 48V: 180mA / approx. 8.6W (Class 0 device)</w:t>
      </w:r>
    </w:p>
    <w:p w14:paraId="75D24AE6"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Ambient Operating Temperature</w:t>
      </w:r>
      <w:r>
        <w:rPr>
          <w:rFonts w:ascii="Arial" w:eastAsiaTheme="minorEastAsia" w:hAnsi="Arial" w:cs="Arial"/>
          <w:lang w:eastAsia="ja-JP"/>
        </w:rPr>
        <w:tab/>
        <w:t>-40 °C to +60 °C {-40 °F to 140 °F} (Power On range: -20 °C to +60 °C {-4 °F to 140 °F})</w:t>
      </w:r>
    </w:p>
    <w:p w14:paraId="1F904DD9"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Ambient Operating Humidity</w:t>
      </w:r>
      <w:r>
        <w:rPr>
          <w:rFonts w:ascii="Arial" w:eastAsiaTheme="minorEastAsia" w:hAnsi="Arial" w:cs="Arial"/>
          <w:lang w:eastAsia="ja-JP"/>
        </w:rPr>
        <w:tab/>
        <w:t xml:space="preserve">10 % to 100 % </w:t>
      </w:r>
    </w:p>
    <w:p w14:paraId="7E0744C9"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(no condensation)</w:t>
      </w:r>
    </w:p>
    <w:p w14:paraId="77E6D3BE"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Water and Dust Resistance</w:t>
      </w:r>
      <w:r>
        <w:rPr>
          <w:rFonts w:ascii="Arial" w:eastAsiaTheme="minorEastAsia" w:hAnsi="Arial" w:cs="Arial"/>
          <w:lang w:eastAsia="ja-JP"/>
        </w:rPr>
        <w:tab/>
        <w:t>IP66 (IEC 60529), Type 4X (UL50E), NEMA 4X compliant</w:t>
      </w:r>
    </w:p>
    <w:p w14:paraId="6D56229F"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Shock Resistance</w:t>
      </w:r>
      <w:r>
        <w:rPr>
          <w:rFonts w:ascii="Arial" w:eastAsiaTheme="minorEastAsia" w:hAnsi="Arial" w:cs="Arial"/>
          <w:lang w:eastAsia="ja-JP"/>
        </w:rPr>
        <w:tab/>
        <w:t>IK10 (IEC 62262)</w:t>
      </w:r>
    </w:p>
    <w:p w14:paraId="1C7B1EAE"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Wind Resistance</w:t>
      </w:r>
      <w:r>
        <w:rPr>
          <w:rFonts w:ascii="Arial" w:eastAsiaTheme="minorEastAsia" w:hAnsi="Arial" w:cs="Arial"/>
          <w:lang w:eastAsia="ja-JP"/>
        </w:rPr>
        <w:tab/>
        <w:t>Up to 40 m/s {approx. 89 mph}</w:t>
      </w:r>
    </w:p>
    <w:p w14:paraId="3A54C8DC"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Railway/Vehicle Application</w:t>
      </w:r>
      <w:r>
        <w:rPr>
          <w:rFonts w:ascii="Arial" w:eastAsiaTheme="minorEastAsia" w:hAnsi="Arial" w:cs="Arial"/>
          <w:lang w:eastAsia="ja-JP"/>
        </w:rPr>
        <w:tab/>
        <w:t xml:space="preserve">EN50155, JIS E 5006, IEC62236-3-2, EN50121-3-2, </w:t>
      </w:r>
    </w:p>
    <w:p w14:paraId="61AA7CFB"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IEC62236-4, EN50121-4, IEC/EN61373, JIS E 4031, EN45545, EN50498</w:t>
      </w:r>
    </w:p>
    <w:p w14:paraId="648999F3"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Dimensions</w:t>
      </w:r>
      <w:r>
        <w:rPr>
          <w:rFonts w:ascii="Arial" w:eastAsiaTheme="minorEastAsia" w:hAnsi="Arial" w:cs="Arial"/>
          <w:lang w:eastAsia="ja-JP"/>
        </w:rPr>
        <w:tab/>
        <w:t xml:space="preserve">109 mm (W) x 53 mm (H) x119 mm (D)  </w:t>
      </w:r>
    </w:p>
    <w:p w14:paraId="0DE3E748"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{4-19/64inches (W) x 2-3/32 inches (H) x 4-11/16 inches (D)}</w:t>
      </w:r>
    </w:p>
    <w:p w14:paraId="7B2C6D20"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lastRenderedPageBreak/>
        <w:t xml:space="preserve"> 12.</w:t>
      </w:r>
      <w:r>
        <w:rPr>
          <w:rFonts w:ascii="Arial" w:eastAsiaTheme="minorEastAsia" w:hAnsi="Arial" w:cs="Arial"/>
          <w:lang w:eastAsia="ja-JP"/>
        </w:rPr>
        <w:tab/>
        <w:t>Mass (approx.)</w:t>
      </w:r>
      <w:r>
        <w:rPr>
          <w:rFonts w:ascii="Arial" w:eastAsiaTheme="minorEastAsia" w:hAnsi="Arial" w:cs="Arial"/>
          <w:lang w:eastAsia="ja-JP"/>
        </w:rPr>
        <w:tab/>
        <w:t xml:space="preserve">approx. 475g {1.05 </w:t>
      </w:r>
      <w:proofErr w:type="spellStart"/>
      <w:r>
        <w:rPr>
          <w:rFonts w:ascii="Arial" w:eastAsiaTheme="minorEastAsia" w:hAnsi="Arial" w:cs="Arial"/>
          <w:lang w:eastAsia="ja-JP"/>
        </w:rPr>
        <w:t>lbs</w:t>
      </w:r>
      <w:proofErr w:type="spellEnd"/>
      <w:r>
        <w:rPr>
          <w:rFonts w:ascii="Arial" w:eastAsiaTheme="minorEastAsia" w:hAnsi="Arial" w:cs="Arial"/>
          <w:lang w:eastAsia="ja-JP"/>
        </w:rPr>
        <w:t>}</w:t>
      </w:r>
    </w:p>
    <w:p w14:paraId="726358C3"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13.</w:t>
      </w:r>
      <w:r>
        <w:rPr>
          <w:rFonts w:ascii="Arial" w:eastAsiaTheme="minorEastAsia" w:hAnsi="Arial" w:cs="Arial"/>
          <w:lang w:eastAsia="ja-JP"/>
        </w:rPr>
        <w:tab/>
        <w:t>Finish</w:t>
      </w:r>
      <w:r>
        <w:rPr>
          <w:rFonts w:ascii="Arial" w:eastAsiaTheme="minorEastAsia" w:hAnsi="Arial" w:cs="Arial"/>
          <w:lang w:eastAsia="ja-JP"/>
        </w:rPr>
        <w:tab/>
        <w:t>Main body: Aluminum die cast, i-PRO white</w:t>
      </w:r>
    </w:p>
    <w:p w14:paraId="68511FA8" w14:textId="77777777" w:rsidR="00753EAF" w:rsidRDefault="00753EAF" w:rsidP="00753EAF">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Front panel: PC resin, Clear</w:t>
      </w:r>
    </w:p>
    <w:p w14:paraId="0B3862C0" w14:textId="77777777" w:rsidR="00753EAF" w:rsidRDefault="00753EAF" w:rsidP="00753EAF">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14.</w:t>
      </w:r>
      <w:r>
        <w:rPr>
          <w:rFonts w:ascii="Arial" w:eastAsiaTheme="minorEastAsia" w:hAnsi="Arial" w:cs="Arial"/>
          <w:lang w:eastAsia="ja-JP"/>
        </w:rPr>
        <w:tab/>
        <w:t>Other</w:t>
      </w:r>
      <w:r>
        <w:rPr>
          <w:rFonts w:ascii="Arial" w:eastAsiaTheme="minorEastAsia" w:hAnsi="Arial" w:cs="Arial"/>
          <w:lang w:eastAsia="ja-JP"/>
        </w:rPr>
        <w:tab/>
        <w:t>Tamper-resistant enclosure *5</w:t>
      </w:r>
    </w:p>
    <w:sectPr w:rsidR="00753E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8855" w14:textId="77777777" w:rsidR="00C807F8" w:rsidRDefault="00C807F8" w:rsidP="00863109">
      <w:r>
        <w:separator/>
      </w:r>
    </w:p>
  </w:endnote>
  <w:endnote w:type="continuationSeparator" w:id="0">
    <w:p w14:paraId="4F7CE9A0" w14:textId="77777777" w:rsidR="00C807F8" w:rsidRDefault="00C807F8" w:rsidP="0086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D375" w14:textId="77777777" w:rsidR="00C807F8" w:rsidRDefault="00C807F8" w:rsidP="00863109">
      <w:r>
        <w:separator/>
      </w:r>
    </w:p>
  </w:footnote>
  <w:footnote w:type="continuationSeparator" w:id="0">
    <w:p w14:paraId="07D9B381" w14:textId="77777777" w:rsidR="00C807F8" w:rsidRDefault="00C807F8" w:rsidP="00863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2EA"/>
    <w:multiLevelType w:val="hybridMultilevel"/>
    <w:tmpl w:val="2A5C8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E3910"/>
    <w:multiLevelType w:val="hybridMultilevel"/>
    <w:tmpl w:val="9C54D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25F85AEA"/>
    <w:multiLevelType w:val="hybridMultilevel"/>
    <w:tmpl w:val="FA9A6CC0"/>
    <w:lvl w:ilvl="0" w:tplc="C9C28D80">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5" w15:restartNumberingAfterBreak="0">
    <w:nsid w:val="2CDB18F7"/>
    <w:multiLevelType w:val="hybridMultilevel"/>
    <w:tmpl w:val="A90CB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1"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8"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3"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3"/>
  </w:num>
  <w:num w:numId="2" w16cid:durableId="1835611497">
    <w:abstractNumId w:val="13"/>
  </w:num>
  <w:num w:numId="3" w16cid:durableId="980623091">
    <w:abstractNumId w:val="2"/>
  </w:num>
  <w:num w:numId="4" w16cid:durableId="87578227">
    <w:abstractNumId w:val="45"/>
  </w:num>
  <w:num w:numId="5" w16cid:durableId="956565719">
    <w:abstractNumId w:val="8"/>
  </w:num>
  <w:num w:numId="6" w16cid:durableId="1513186488">
    <w:abstractNumId w:val="37"/>
  </w:num>
  <w:num w:numId="7" w16cid:durableId="723262361">
    <w:abstractNumId w:val="9"/>
  </w:num>
  <w:num w:numId="8" w16cid:durableId="1831097523">
    <w:abstractNumId w:val="29"/>
  </w:num>
  <w:num w:numId="9" w16cid:durableId="1067001068">
    <w:abstractNumId w:val="16"/>
  </w:num>
  <w:num w:numId="10" w16cid:durableId="31226907">
    <w:abstractNumId w:val="34"/>
  </w:num>
  <w:num w:numId="11" w16cid:durableId="1279557360">
    <w:abstractNumId w:val="44"/>
  </w:num>
  <w:num w:numId="12" w16cid:durableId="717782374">
    <w:abstractNumId w:val="38"/>
  </w:num>
  <w:num w:numId="13" w16cid:durableId="1682590143">
    <w:abstractNumId w:val="11"/>
  </w:num>
  <w:num w:numId="14" w16cid:durableId="1800143692">
    <w:abstractNumId w:val="40"/>
  </w:num>
  <w:num w:numId="15" w16cid:durableId="2003502590">
    <w:abstractNumId w:val="7"/>
  </w:num>
  <w:num w:numId="16" w16cid:durableId="1727755606">
    <w:abstractNumId w:val="30"/>
  </w:num>
  <w:num w:numId="17" w16cid:durableId="729233269">
    <w:abstractNumId w:val="39"/>
  </w:num>
  <w:num w:numId="18" w16cid:durableId="1706521942">
    <w:abstractNumId w:val="32"/>
  </w:num>
  <w:num w:numId="19" w16cid:durableId="1106653942">
    <w:abstractNumId w:val="6"/>
  </w:num>
  <w:num w:numId="20" w16cid:durableId="99029567">
    <w:abstractNumId w:val="18"/>
  </w:num>
  <w:num w:numId="21" w16cid:durableId="1102413422">
    <w:abstractNumId w:val="21"/>
  </w:num>
  <w:num w:numId="22" w16cid:durableId="1828352443">
    <w:abstractNumId w:val="26"/>
  </w:num>
  <w:num w:numId="23" w16cid:durableId="273900333">
    <w:abstractNumId w:val="46"/>
  </w:num>
  <w:num w:numId="24" w16cid:durableId="877205631">
    <w:abstractNumId w:val="23"/>
  </w:num>
  <w:num w:numId="25" w16cid:durableId="2013484080">
    <w:abstractNumId w:val="27"/>
  </w:num>
  <w:num w:numId="26" w16cid:durableId="1536112105">
    <w:abstractNumId w:val="31"/>
  </w:num>
  <w:num w:numId="27" w16cid:durableId="17627250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7"/>
    <w:lvlOverride w:ilvl="0">
      <w:startOverride w:val="1"/>
    </w:lvlOverride>
  </w:num>
  <w:num w:numId="29" w16cid:durableId="1858273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7"/>
  </w:num>
  <w:num w:numId="31" w16cid:durableId="1953827513">
    <w:abstractNumId w:val="22"/>
  </w:num>
  <w:num w:numId="32" w16cid:durableId="963539955">
    <w:abstractNumId w:val="42"/>
  </w:num>
  <w:num w:numId="33" w16cid:durableId="30155929">
    <w:abstractNumId w:val="43"/>
  </w:num>
  <w:num w:numId="34" w16cid:durableId="471945036">
    <w:abstractNumId w:val="28"/>
  </w:num>
  <w:num w:numId="35" w16cid:durableId="1674645556">
    <w:abstractNumId w:val="25"/>
  </w:num>
  <w:num w:numId="36" w16cid:durableId="1546141257">
    <w:abstractNumId w:val="12"/>
  </w:num>
  <w:num w:numId="37" w16cid:durableId="26879961">
    <w:abstractNumId w:val="4"/>
  </w:num>
  <w:num w:numId="38" w16cid:durableId="1245451480">
    <w:abstractNumId w:val="41"/>
  </w:num>
  <w:num w:numId="39" w16cid:durableId="1743530000">
    <w:abstractNumId w:val="5"/>
  </w:num>
  <w:num w:numId="40" w16cid:durableId="1645234477">
    <w:abstractNumId w:val="24"/>
  </w:num>
  <w:num w:numId="41" w16cid:durableId="1459911234">
    <w:abstractNumId w:val="19"/>
  </w:num>
  <w:num w:numId="42" w16cid:durableId="1090544045">
    <w:abstractNumId w:val="20"/>
  </w:num>
  <w:num w:numId="43" w16cid:durableId="1900432688">
    <w:abstractNumId w:val="3"/>
  </w:num>
  <w:num w:numId="44" w16cid:durableId="347954302">
    <w:abstractNumId w:val="1"/>
  </w:num>
  <w:num w:numId="45" w16cid:durableId="1350330050">
    <w:abstractNumId w:val="36"/>
  </w:num>
  <w:num w:numId="46" w16cid:durableId="981081655">
    <w:abstractNumId w:val="15"/>
  </w:num>
  <w:num w:numId="47" w16cid:durableId="310522553">
    <w:abstractNumId w:val="35"/>
  </w:num>
  <w:num w:numId="48" w16cid:durableId="1454789633">
    <w:abstractNumId w:val="14"/>
  </w:num>
  <w:num w:numId="49" w16cid:durableId="1333751478">
    <w:abstractNumId w:val="10"/>
  </w:num>
  <w:num w:numId="50" w16cid:durableId="1490364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630A"/>
    <w:rsid w:val="000174FC"/>
    <w:rsid w:val="00022F9A"/>
    <w:rsid w:val="000236AD"/>
    <w:rsid w:val="00033940"/>
    <w:rsid w:val="000349A9"/>
    <w:rsid w:val="00037B1A"/>
    <w:rsid w:val="00042DFC"/>
    <w:rsid w:val="000460AA"/>
    <w:rsid w:val="000500CC"/>
    <w:rsid w:val="0005207F"/>
    <w:rsid w:val="000808AE"/>
    <w:rsid w:val="00085F64"/>
    <w:rsid w:val="0009064E"/>
    <w:rsid w:val="0009663B"/>
    <w:rsid w:val="000A0057"/>
    <w:rsid w:val="000A312A"/>
    <w:rsid w:val="000A7EEC"/>
    <w:rsid w:val="000B0F2A"/>
    <w:rsid w:val="000B24F8"/>
    <w:rsid w:val="000B5A64"/>
    <w:rsid w:val="000B77F2"/>
    <w:rsid w:val="000C0743"/>
    <w:rsid w:val="000C3AD6"/>
    <w:rsid w:val="000C433A"/>
    <w:rsid w:val="000C68D3"/>
    <w:rsid w:val="000D36D0"/>
    <w:rsid w:val="000E0649"/>
    <w:rsid w:val="000E33E5"/>
    <w:rsid w:val="000E6252"/>
    <w:rsid w:val="000E6262"/>
    <w:rsid w:val="000E6C93"/>
    <w:rsid w:val="000F5590"/>
    <w:rsid w:val="001035CC"/>
    <w:rsid w:val="00112265"/>
    <w:rsid w:val="00116801"/>
    <w:rsid w:val="00134088"/>
    <w:rsid w:val="0013453F"/>
    <w:rsid w:val="00137176"/>
    <w:rsid w:val="001379D0"/>
    <w:rsid w:val="00137D8C"/>
    <w:rsid w:val="00144748"/>
    <w:rsid w:val="001603AB"/>
    <w:rsid w:val="00163246"/>
    <w:rsid w:val="00163C0F"/>
    <w:rsid w:val="00165240"/>
    <w:rsid w:val="001826E8"/>
    <w:rsid w:val="001848A7"/>
    <w:rsid w:val="0018703D"/>
    <w:rsid w:val="00192B09"/>
    <w:rsid w:val="00193539"/>
    <w:rsid w:val="00194C2A"/>
    <w:rsid w:val="0019518E"/>
    <w:rsid w:val="00197B40"/>
    <w:rsid w:val="001A7203"/>
    <w:rsid w:val="001B607C"/>
    <w:rsid w:val="001B6BB0"/>
    <w:rsid w:val="001C3C3C"/>
    <w:rsid w:val="001C46CD"/>
    <w:rsid w:val="001D410B"/>
    <w:rsid w:val="001D6707"/>
    <w:rsid w:val="001E18F8"/>
    <w:rsid w:val="001E74C1"/>
    <w:rsid w:val="001E7A3B"/>
    <w:rsid w:val="001F10C8"/>
    <w:rsid w:val="001F7808"/>
    <w:rsid w:val="0020283F"/>
    <w:rsid w:val="00204B32"/>
    <w:rsid w:val="00204B41"/>
    <w:rsid w:val="00205F60"/>
    <w:rsid w:val="00212914"/>
    <w:rsid w:val="00213533"/>
    <w:rsid w:val="00232CC7"/>
    <w:rsid w:val="002366A0"/>
    <w:rsid w:val="00243DA0"/>
    <w:rsid w:val="0024593D"/>
    <w:rsid w:val="00263A47"/>
    <w:rsid w:val="00267754"/>
    <w:rsid w:val="0027013B"/>
    <w:rsid w:val="002725BA"/>
    <w:rsid w:val="00275179"/>
    <w:rsid w:val="00290566"/>
    <w:rsid w:val="002A7A39"/>
    <w:rsid w:val="002B2581"/>
    <w:rsid w:val="002B518A"/>
    <w:rsid w:val="002B647A"/>
    <w:rsid w:val="002C188E"/>
    <w:rsid w:val="002E5E46"/>
    <w:rsid w:val="002E7A49"/>
    <w:rsid w:val="002F77A8"/>
    <w:rsid w:val="002F7CC0"/>
    <w:rsid w:val="00305753"/>
    <w:rsid w:val="00306F6C"/>
    <w:rsid w:val="003106FE"/>
    <w:rsid w:val="00313E2C"/>
    <w:rsid w:val="00315644"/>
    <w:rsid w:val="0032344E"/>
    <w:rsid w:val="00326ACF"/>
    <w:rsid w:val="00332349"/>
    <w:rsid w:val="003353DC"/>
    <w:rsid w:val="003373AD"/>
    <w:rsid w:val="0035366C"/>
    <w:rsid w:val="003568D4"/>
    <w:rsid w:val="003604D0"/>
    <w:rsid w:val="0037049E"/>
    <w:rsid w:val="00382847"/>
    <w:rsid w:val="00386FD3"/>
    <w:rsid w:val="003A01D3"/>
    <w:rsid w:val="003A54C4"/>
    <w:rsid w:val="003A73BE"/>
    <w:rsid w:val="003B1851"/>
    <w:rsid w:val="003C0F6F"/>
    <w:rsid w:val="003C21C8"/>
    <w:rsid w:val="003C2C25"/>
    <w:rsid w:val="003D2B86"/>
    <w:rsid w:val="003D46CD"/>
    <w:rsid w:val="003D4A95"/>
    <w:rsid w:val="003D6FC7"/>
    <w:rsid w:val="003E2494"/>
    <w:rsid w:val="003E3283"/>
    <w:rsid w:val="003E5636"/>
    <w:rsid w:val="003F150F"/>
    <w:rsid w:val="003F3A09"/>
    <w:rsid w:val="003F7B97"/>
    <w:rsid w:val="00403E1D"/>
    <w:rsid w:val="0040793B"/>
    <w:rsid w:val="00414807"/>
    <w:rsid w:val="004235EB"/>
    <w:rsid w:val="00423A77"/>
    <w:rsid w:val="004339D7"/>
    <w:rsid w:val="00435985"/>
    <w:rsid w:val="00437D66"/>
    <w:rsid w:val="00442336"/>
    <w:rsid w:val="00444DE5"/>
    <w:rsid w:val="00451ECA"/>
    <w:rsid w:val="00453A10"/>
    <w:rsid w:val="00453B76"/>
    <w:rsid w:val="0046131A"/>
    <w:rsid w:val="00462596"/>
    <w:rsid w:val="00473065"/>
    <w:rsid w:val="00473668"/>
    <w:rsid w:val="00476310"/>
    <w:rsid w:val="0047680C"/>
    <w:rsid w:val="00482015"/>
    <w:rsid w:val="00484DFB"/>
    <w:rsid w:val="0049078F"/>
    <w:rsid w:val="00491011"/>
    <w:rsid w:val="004950A6"/>
    <w:rsid w:val="00496E44"/>
    <w:rsid w:val="004A2864"/>
    <w:rsid w:val="004B29EA"/>
    <w:rsid w:val="004C1B40"/>
    <w:rsid w:val="004C5B52"/>
    <w:rsid w:val="004D5135"/>
    <w:rsid w:val="004D6EBB"/>
    <w:rsid w:val="004E27B8"/>
    <w:rsid w:val="004E35B6"/>
    <w:rsid w:val="004E4DBE"/>
    <w:rsid w:val="004F08CA"/>
    <w:rsid w:val="004F3931"/>
    <w:rsid w:val="004F4F81"/>
    <w:rsid w:val="00500ACB"/>
    <w:rsid w:val="005077BB"/>
    <w:rsid w:val="00513D9D"/>
    <w:rsid w:val="005177D9"/>
    <w:rsid w:val="00524681"/>
    <w:rsid w:val="005279E3"/>
    <w:rsid w:val="00532F75"/>
    <w:rsid w:val="00533D72"/>
    <w:rsid w:val="00535D76"/>
    <w:rsid w:val="00541636"/>
    <w:rsid w:val="00543BA1"/>
    <w:rsid w:val="00555080"/>
    <w:rsid w:val="00564A98"/>
    <w:rsid w:val="00564ECC"/>
    <w:rsid w:val="00565CE8"/>
    <w:rsid w:val="00581808"/>
    <w:rsid w:val="00586173"/>
    <w:rsid w:val="005909CB"/>
    <w:rsid w:val="00592B12"/>
    <w:rsid w:val="00593B04"/>
    <w:rsid w:val="00595AF9"/>
    <w:rsid w:val="00595DD7"/>
    <w:rsid w:val="005A470D"/>
    <w:rsid w:val="005A7F89"/>
    <w:rsid w:val="005B07C7"/>
    <w:rsid w:val="005B1EFF"/>
    <w:rsid w:val="005B2AA1"/>
    <w:rsid w:val="005C0446"/>
    <w:rsid w:val="005C1522"/>
    <w:rsid w:val="005C570C"/>
    <w:rsid w:val="005D0D13"/>
    <w:rsid w:val="005E34FF"/>
    <w:rsid w:val="005E651C"/>
    <w:rsid w:val="005F2DD1"/>
    <w:rsid w:val="005F7DDC"/>
    <w:rsid w:val="00601BB3"/>
    <w:rsid w:val="006065AA"/>
    <w:rsid w:val="00610545"/>
    <w:rsid w:val="00614E79"/>
    <w:rsid w:val="0061574F"/>
    <w:rsid w:val="00617D7A"/>
    <w:rsid w:val="00622A68"/>
    <w:rsid w:val="00626109"/>
    <w:rsid w:val="00632250"/>
    <w:rsid w:val="006429C4"/>
    <w:rsid w:val="00643228"/>
    <w:rsid w:val="006461DF"/>
    <w:rsid w:val="00650778"/>
    <w:rsid w:val="00663666"/>
    <w:rsid w:val="00664D13"/>
    <w:rsid w:val="00666C81"/>
    <w:rsid w:val="00672D27"/>
    <w:rsid w:val="0068148B"/>
    <w:rsid w:val="00685274"/>
    <w:rsid w:val="00687234"/>
    <w:rsid w:val="0069154F"/>
    <w:rsid w:val="00695168"/>
    <w:rsid w:val="00695EAC"/>
    <w:rsid w:val="006969A2"/>
    <w:rsid w:val="006A43FC"/>
    <w:rsid w:val="006B105B"/>
    <w:rsid w:val="006B154A"/>
    <w:rsid w:val="006B4A90"/>
    <w:rsid w:val="006C2117"/>
    <w:rsid w:val="006C3DF7"/>
    <w:rsid w:val="006C429C"/>
    <w:rsid w:val="006D6339"/>
    <w:rsid w:val="006E5EAB"/>
    <w:rsid w:val="006F1000"/>
    <w:rsid w:val="006F3666"/>
    <w:rsid w:val="006F47BE"/>
    <w:rsid w:val="006F76A7"/>
    <w:rsid w:val="007008AF"/>
    <w:rsid w:val="00703857"/>
    <w:rsid w:val="0071393C"/>
    <w:rsid w:val="00713FC0"/>
    <w:rsid w:val="0071408B"/>
    <w:rsid w:val="00723D68"/>
    <w:rsid w:val="00724257"/>
    <w:rsid w:val="00724F13"/>
    <w:rsid w:val="00726399"/>
    <w:rsid w:val="00730D84"/>
    <w:rsid w:val="007351FF"/>
    <w:rsid w:val="0073669F"/>
    <w:rsid w:val="00740E69"/>
    <w:rsid w:val="00753EAF"/>
    <w:rsid w:val="00755812"/>
    <w:rsid w:val="00756E34"/>
    <w:rsid w:val="00766689"/>
    <w:rsid w:val="00777AB1"/>
    <w:rsid w:val="00782489"/>
    <w:rsid w:val="007859F5"/>
    <w:rsid w:val="00790C1A"/>
    <w:rsid w:val="007974A6"/>
    <w:rsid w:val="007A3202"/>
    <w:rsid w:val="007A5FF8"/>
    <w:rsid w:val="007A6380"/>
    <w:rsid w:val="007A698E"/>
    <w:rsid w:val="007B1A0D"/>
    <w:rsid w:val="007B2FFF"/>
    <w:rsid w:val="007B4A48"/>
    <w:rsid w:val="007C5C85"/>
    <w:rsid w:val="007C5D06"/>
    <w:rsid w:val="007D25DF"/>
    <w:rsid w:val="007E0A6A"/>
    <w:rsid w:val="007E31B7"/>
    <w:rsid w:val="007E52E9"/>
    <w:rsid w:val="007F0A91"/>
    <w:rsid w:val="007F199F"/>
    <w:rsid w:val="007F73EB"/>
    <w:rsid w:val="00805B48"/>
    <w:rsid w:val="00810400"/>
    <w:rsid w:val="00817382"/>
    <w:rsid w:val="0082796A"/>
    <w:rsid w:val="008302A0"/>
    <w:rsid w:val="00830A6F"/>
    <w:rsid w:val="00833306"/>
    <w:rsid w:val="00836E1F"/>
    <w:rsid w:val="00841560"/>
    <w:rsid w:val="00842034"/>
    <w:rsid w:val="008457D7"/>
    <w:rsid w:val="008468BB"/>
    <w:rsid w:val="0085669B"/>
    <w:rsid w:val="00857716"/>
    <w:rsid w:val="008600F3"/>
    <w:rsid w:val="008609B6"/>
    <w:rsid w:val="00861722"/>
    <w:rsid w:val="00863109"/>
    <w:rsid w:val="00865CAB"/>
    <w:rsid w:val="00866052"/>
    <w:rsid w:val="00866DB7"/>
    <w:rsid w:val="00880E51"/>
    <w:rsid w:val="00890600"/>
    <w:rsid w:val="00896B2C"/>
    <w:rsid w:val="008A14CA"/>
    <w:rsid w:val="008A217C"/>
    <w:rsid w:val="008A773D"/>
    <w:rsid w:val="008A7D22"/>
    <w:rsid w:val="008B4D63"/>
    <w:rsid w:val="008C1237"/>
    <w:rsid w:val="008C1465"/>
    <w:rsid w:val="008C4796"/>
    <w:rsid w:val="008C4FA2"/>
    <w:rsid w:val="008D2EC9"/>
    <w:rsid w:val="008D5930"/>
    <w:rsid w:val="008D730A"/>
    <w:rsid w:val="008E056A"/>
    <w:rsid w:val="008F083D"/>
    <w:rsid w:val="008F2712"/>
    <w:rsid w:val="008F315E"/>
    <w:rsid w:val="008F31B9"/>
    <w:rsid w:val="008F56CC"/>
    <w:rsid w:val="008F5C7C"/>
    <w:rsid w:val="00900435"/>
    <w:rsid w:val="00901273"/>
    <w:rsid w:val="00902411"/>
    <w:rsid w:val="00905CE6"/>
    <w:rsid w:val="00906CCB"/>
    <w:rsid w:val="00910817"/>
    <w:rsid w:val="00911E19"/>
    <w:rsid w:val="00915178"/>
    <w:rsid w:val="00915947"/>
    <w:rsid w:val="009166BD"/>
    <w:rsid w:val="00922F4B"/>
    <w:rsid w:val="00926D9B"/>
    <w:rsid w:val="00941A18"/>
    <w:rsid w:val="00944E79"/>
    <w:rsid w:val="00973796"/>
    <w:rsid w:val="00974FAA"/>
    <w:rsid w:val="00980696"/>
    <w:rsid w:val="00985B9A"/>
    <w:rsid w:val="009913B1"/>
    <w:rsid w:val="009927F1"/>
    <w:rsid w:val="00992B08"/>
    <w:rsid w:val="0099616A"/>
    <w:rsid w:val="00997A7A"/>
    <w:rsid w:val="009A1C67"/>
    <w:rsid w:val="009A75CE"/>
    <w:rsid w:val="009B72B0"/>
    <w:rsid w:val="009C2290"/>
    <w:rsid w:val="009C31AA"/>
    <w:rsid w:val="009C3FBC"/>
    <w:rsid w:val="009C6B4C"/>
    <w:rsid w:val="009C7862"/>
    <w:rsid w:val="009E371E"/>
    <w:rsid w:val="009F185F"/>
    <w:rsid w:val="009F1C5A"/>
    <w:rsid w:val="009F7377"/>
    <w:rsid w:val="00A0046F"/>
    <w:rsid w:val="00A024EC"/>
    <w:rsid w:val="00A02828"/>
    <w:rsid w:val="00A0351A"/>
    <w:rsid w:val="00A100D1"/>
    <w:rsid w:val="00A10177"/>
    <w:rsid w:val="00A1215A"/>
    <w:rsid w:val="00A20CCF"/>
    <w:rsid w:val="00A2552E"/>
    <w:rsid w:val="00A275A5"/>
    <w:rsid w:val="00A31406"/>
    <w:rsid w:val="00A327A4"/>
    <w:rsid w:val="00A4705D"/>
    <w:rsid w:val="00A52268"/>
    <w:rsid w:val="00A56AF1"/>
    <w:rsid w:val="00A6316F"/>
    <w:rsid w:val="00A67EF5"/>
    <w:rsid w:val="00A761DA"/>
    <w:rsid w:val="00A77DCC"/>
    <w:rsid w:val="00A77F71"/>
    <w:rsid w:val="00A91981"/>
    <w:rsid w:val="00A91CCD"/>
    <w:rsid w:val="00AA175F"/>
    <w:rsid w:val="00AB4A94"/>
    <w:rsid w:val="00AC3C04"/>
    <w:rsid w:val="00AD010B"/>
    <w:rsid w:val="00AD2090"/>
    <w:rsid w:val="00AD3244"/>
    <w:rsid w:val="00AE236F"/>
    <w:rsid w:val="00AE5F7C"/>
    <w:rsid w:val="00AE658C"/>
    <w:rsid w:val="00AF168D"/>
    <w:rsid w:val="00AF3122"/>
    <w:rsid w:val="00AF5915"/>
    <w:rsid w:val="00B01383"/>
    <w:rsid w:val="00B227FB"/>
    <w:rsid w:val="00B232F0"/>
    <w:rsid w:val="00B25ED2"/>
    <w:rsid w:val="00B3094F"/>
    <w:rsid w:val="00B3275E"/>
    <w:rsid w:val="00B32936"/>
    <w:rsid w:val="00B33E7C"/>
    <w:rsid w:val="00B46FD5"/>
    <w:rsid w:val="00B52CC0"/>
    <w:rsid w:val="00B56FDE"/>
    <w:rsid w:val="00B6082C"/>
    <w:rsid w:val="00B635E4"/>
    <w:rsid w:val="00B73E02"/>
    <w:rsid w:val="00B740A6"/>
    <w:rsid w:val="00B76417"/>
    <w:rsid w:val="00B77FD6"/>
    <w:rsid w:val="00B877D9"/>
    <w:rsid w:val="00B964AB"/>
    <w:rsid w:val="00B96785"/>
    <w:rsid w:val="00B977D0"/>
    <w:rsid w:val="00BA1FD5"/>
    <w:rsid w:val="00BA7263"/>
    <w:rsid w:val="00BB3823"/>
    <w:rsid w:val="00BB3CAD"/>
    <w:rsid w:val="00BC2F62"/>
    <w:rsid w:val="00BC64E1"/>
    <w:rsid w:val="00BC6B55"/>
    <w:rsid w:val="00BD3562"/>
    <w:rsid w:val="00BE5A26"/>
    <w:rsid w:val="00BF02E9"/>
    <w:rsid w:val="00C06CA0"/>
    <w:rsid w:val="00C074BB"/>
    <w:rsid w:val="00C127A9"/>
    <w:rsid w:val="00C159A5"/>
    <w:rsid w:val="00C21989"/>
    <w:rsid w:val="00C2484E"/>
    <w:rsid w:val="00C26115"/>
    <w:rsid w:val="00C31B61"/>
    <w:rsid w:val="00C3686B"/>
    <w:rsid w:val="00C40E70"/>
    <w:rsid w:val="00C43C5A"/>
    <w:rsid w:val="00C448FE"/>
    <w:rsid w:val="00C46D35"/>
    <w:rsid w:val="00C50317"/>
    <w:rsid w:val="00C51382"/>
    <w:rsid w:val="00C57F56"/>
    <w:rsid w:val="00C61672"/>
    <w:rsid w:val="00C64186"/>
    <w:rsid w:val="00C717DA"/>
    <w:rsid w:val="00C7430D"/>
    <w:rsid w:val="00C807F8"/>
    <w:rsid w:val="00C85228"/>
    <w:rsid w:val="00C90EDF"/>
    <w:rsid w:val="00CA5CEF"/>
    <w:rsid w:val="00CB1511"/>
    <w:rsid w:val="00CB3CAB"/>
    <w:rsid w:val="00CB65A5"/>
    <w:rsid w:val="00CC0347"/>
    <w:rsid w:val="00CD6482"/>
    <w:rsid w:val="00CE2278"/>
    <w:rsid w:val="00CE2830"/>
    <w:rsid w:val="00CE3B4F"/>
    <w:rsid w:val="00CE43E8"/>
    <w:rsid w:val="00CE51E3"/>
    <w:rsid w:val="00CE5635"/>
    <w:rsid w:val="00CF37E8"/>
    <w:rsid w:val="00CF7809"/>
    <w:rsid w:val="00D045A7"/>
    <w:rsid w:val="00D05BA6"/>
    <w:rsid w:val="00D07C90"/>
    <w:rsid w:val="00D102ED"/>
    <w:rsid w:val="00D144F7"/>
    <w:rsid w:val="00D14B65"/>
    <w:rsid w:val="00D15426"/>
    <w:rsid w:val="00D308C9"/>
    <w:rsid w:val="00D323C2"/>
    <w:rsid w:val="00D36807"/>
    <w:rsid w:val="00D3684D"/>
    <w:rsid w:val="00D36B02"/>
    <w:rsid w:val="00D45B4D"/>
    <w:rsid w:val="00D476B0"/>
    <w:rsid w:val="00D47832"/>
    <w:rsid w:val="00D506EC"/>
    <w:rsid w:val="00D57CFD"/>
    <w:rsid w:val="00D60379"/>
    <w:rsid w:val="00D633DE"/>
    <w:rsid w:val="00D63B8A"/>
    <w:rsid w:val="00D64A63"/>
    <w:rsid w:val="00D82824"/>
    <w:rsid w:val="00D82EBB"/>
    <w:rsid w:val="00D83A67"/>
    <w:rsid w:val="00D85869"/>
    <w:rsid w:val="00D953AF"/>
    <w:rsid w:val="00DA0A9B"/>
    <w:rsid w:val="00DA1868"/>
    <w:rsid w:val="00DA49DF"/>
    <w:rsid w:val="00DA4A33"/>
    <w:rsid w:val="00DB1FC3"/>
    <w:rsid w:val="00DB4A99"/>
    <w:rsid w:val="00DC167E"/>
    <w:rsid w:val="00DC3DAF"/>
    <w:rsid w:val="00DD21F3"/>
    <w:rsid w:val="00DD2C56"/>
    <w:rsid w:val="00DD3042"/>
    <w:rsid w:val="00DE2454"/>
    <w:rsid w:val="00DE37E1"/>
    <w:rsid w:val="00DE3B59"/>
    <w:rsid w:val="00DE7B0D"/>
    <w:rsid w:val="00DF00BF"/>
    <w:rsid w:val="00DF0722"/>
    <w:rsid w:val="00DF7159"/>
    <w:rsid w:val="00DF794A"/>
    <w:rsid w:val="00E005AD"/>
    <w:rsid w:val="00E049F7"/>
    <w:rsid w:val="00E076BE"/>
    <w:rsid w:val="00E12820"/>
    <w:rsid w:val="00E12D8F"/>
    <w:rsid w:val="00E24784"/>
    <w:rsid w:val="00E32172"/>
    <w:rsid w:val="00E377C6"/>
    <w:rsid w:val="00E45934"/>
    <w:rsid w:val="00E45EB2"/>
    <w:rsid w:val="00E56B53"/>
    <w:rsid w:val="00E65106"/>
    <w:rsid w:val="00E66B62"/>
    <w:rsid w:val="00E67E69"/>
    <w:rsid w:val="00E8525A"/>
    <w:rsid w:val="00E85324"/>
    <w:rsid w:val="00E935DC"/>
    <w:rsid w:val="00EA5EC3"/>
    <w:rsid w:val="00EB333D"/>
    <w:rsid w:val="00EB5D07"/>
    <w:rsid w:val="00ED2853"/>
    <w:rsid w:val="00ED2CB5"/>
    <w:rsid w:val="00ED461D"/>
    <w:rsid w:val="00EE14E4"/>
    <w:rsid w:val="00EE25D7"/>
    <w:rsid w:val="00EF19FD"/>
    <w:rsid w:val="00EF4D54"/>
    <w:rsid w:val="00EF5271"/>
    <w:rsid w:val="00F00B63"/>
    <w:rsid w:val="00F0183A"/>
    <w:rsid w:val="00F105AA"/>
    <w:rsid w:val="00F15D61"/>
    <w:rsid w:val="00F32E16"/>
    <w:rsid w:val="00F3521F"/>
    <w:rsid w:val="00F50100"/>
    <w:rsid w:val="00F62BEE"/>
    <w:rsid w:val="00F65C60"/>
    <w:rsid w:val="00F7350D"/>
    <w:rsid w:val="00F8207F"/>
    <w:rsid w:val="00F8287C"/>
    <w:rsid w:val="00F851F8"/>
    <w:rsid w:val="00F91C69"/>
    <w:rsid w:val="00F96DE7"/>
    <w:rsid w:val="00FA1A62"/>
    <w:rsid w:val="00FA3FD4"/>
    <w:rsid w:val="00FA5B0D"/>
    <w:rsid w:val="00FB2B08"/>
    <w:rsid w:val="00FB2B64"/>
    <w:rsid w:val="00FB719D"/>
    <w:rsid w:val="00FC0DE6"/>
    <w:rsid w:val="00FC4426"/>
    <w:rsid w:val="00FD1C27"/>
    <w:rsid w:val="00FD532B"/>
    <w:rsid w:val="00FF0E77"/>
    <w:rsid w:val="00FF278F"/>
    <w:rsid w:val="00FF48DB"/>
    <w:rsid w:val="0AB56D15"/>
    <w:rsid w:val="47389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1">
    <w:name w:val="heading 1"/>
    <w:basedOn w:val="a"/>
    <w:next w:val="a"/>
    <w:link w:val="10"/>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7">
    <w:name w:val="heading 7"/>
    <w:basedOn w:val="a"/>
    <w:next w:val="a"/>
    <w:link w:val="70"/>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alueSection">
    <w:name w:val="Value Section"/>
    <w:basedOn w:val="a3"/>
    <w:link w:val="ValueSectionChar"/>
    <w:autoRedefine/>
    <w:qFormat/>
    <w:rsid w:val="00F00B63"/>
    <w:pPr>
      <w:numPr>
        <w:numId w:val="24"/>
      </w:numPr>
      <w:spacing w:after="120"/>
      <w:ind w:left="360" w:hanging="360"/>
      <w:contextualSpacing w:val="0"/>
    </w:pPr>
    <w:rPr>
      <w:rFonts w:ascii="Arial" w:eastAsia="ＭＳ 明朝" w:hAnsi="Arial" w:cs="Arial"/>
      <w:b/>
      <w:szCs w:val="18"/>
      <w:lang w:eastAsia="ja-JP"/>
    </w:rPr>
  </w:style>
  <w:style w:type="character" w:customStyle="1" w:styleId="ValueSectionChar">
    <w:name w:val="Value Section Char"/>
    <w:basedOn w:val="a0"/>
    <w:link w:val="ValueSection"/>
    <w:rsid w:val="00F00B63"/>
    <w:rPr>
      <w:rFonts w:ascii="Arial" w:eastAsia="ＭＳ 明朝" w:hAnsi="Arial" w:cs="Arial"/>
      <w:b/>
      <w:szCs w:val="18"/>
      <w:lang w:eastAsia="ja-JP" w:bidi="hi-IN"/>
    </w:rPr>
  </w:style>
  <w:style w:type="paragraph" w:styleId="a3">
    <w:name w:val="List Paragraph"/>
    <w:basedOn w:val="a"/>
    <w:link w:val="a4"/>
    <w:uiPriority w:val="34"/>
    <w:qFormat/>
    <w:rsid w:val="00F00B63"/>
    <w:pPr>
      <w:ind w:left="720"/>
      <w:contextualSpacing/>
    </w:pPr>
  </w:style>
  <w:style w:type="character" w:customStyle="1" w:styleId="a4">
    <w:name w:val="リスト段落 (文字)"/>
    <w:basedOn w:val="a0"/>
    <w:link w:val="a3"/>
    <w:uiPriority w:val="34"/>
    <w:rsid w:val="0040793B"/>
  </w:style>
  <w:style w:type="table" w:styleId="2">
    <w:name w:val="Light List Accent 3"/>
    <w:basedOn w:val="a1"/>
    <w:uiPriority w:val="61"/>
    <w:rsid w:val="003C0F6F"/>
    <w:pPr>
      <w:spacing w:after="0" w:line="240" w:lineRule="auto"/>
    </w:pPr>
    <w:rPr>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5">
    <w:name w:val="Hyperlink"/>
    <w:uiPriority w:val="99"/>
    <w:rsid w:val="00533D72"/>
    <w:rPr>
      <w:color w:val="000080"/>
      <w:u w:val="single"/>
    </w:rPr>
  </w:style>
  <w:style w:type="paragraph" w:customStyle="1" w:styleId="TableContents">
    <w:name w:val="Table Contents"/>
    <w:basedOn w:val="a6"/>
    <w:rsid w:val="00533D72"/>
    <w:pPr>
      <w:spacing w:after="283"/>
    </w:pPr>
    <w:rPr>
      <w:rFonts w:cs="Liberation Sans"/>
      <w:szCs w:val="20"/>
    </w:rPr>
  </w:style>
  <w:style w:type="paragraph" w:styleId="a6">
    <w:name w:val="Body Text"/>
    <w:basedOn w:val="a"/>
    <w:link w:val="a7"/>
    <w:uiPriority w:val="99"/>
    <w:semiHidden/>
    <w:unhideWhenUsed/>
    <w:rsid w:val="00533D72"/>
    <w:pPr>
      <w:spacing w:after="120"/>
    </w:pPr>
    <w:rPr>
      <w:rFonts w:cs="Mangal"/>
      <w:szCs w:val="18"/>
    </w:rPr>
  </w:style>
  <w:style w:type="character" w:customStyle="1" w:styleId="a7">
    <w:name w:val="本文 (文字)"/>
    <w:basedOn w:val="a0"/>
    <w:link w:val="a6"/>
    <w:uiPriority w:val="99"/>
    <w:semiHidden/>
    <w:rsid w:val="00533D72"/>
    <w:rPr>
      <w:rFonts w:ascii="Liberation Sans" w:eastAsia="SimSun" w:hAnsi="Liberation Sans" w:cs="Mangal"/>
      <w:kern w:val="0"/>
      <w:sz w:val="20"/>
      <w:szCs w:val="18"/>
      <w:lang w:eastAsia="zh-CN" w:bidi="hi-IN"/>
      <w14:ligatures w14:val="none"/>
    </w:rPr>
  </w:style>
  <w:style w:type="table" w:styleId="71">
    <w:name w:val="Medium List 2 Accent 1"/>
    <w:basedOn w:val="a1"/>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70">
    <w:name w:val="見出し 7 (文字)"/>
    <w:basedOn w:val="a0"/>
    <w:link w:val="7"/>
    <w:rsid w:val="00B227FB"/>
    <w:rPr>
      <w:rFonts w:ascii="Arial" w:eastAsia="Batang" w:hAnsi="Arial" w:cs="Times New Roman"/>
      <w:b/>
      <w:bCs/>
      <w:color w:val="FFFFFF"/>
      <w:kern w:val="0"/>
      <w:sz w:val="24"/>
      <w:szCs w:val="24"/>
      <w:lang w:eastAsia="ko-KR"/>
      <w14:ligatures w14:val="none"/>
    </w:rPr>
  </w:style>
  <w:style w:type="character" w:customStyle="1" w:styleId="10">
    <w:name w:val="見出し 1 (文字)"/>
    <w:basedOn w:val="a0"/>
    <w:link w:val="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 w:type="paragraph" w:styleId="a8">
    <w:name w:val="header"/>
    <w:basedOn w:val="a"/>
    <w:link w:val="a9"/>
    <w:uiPriority w:val="99"/>
    <w:unhideWhenUsed/>
    <w:rsid w:val="00863109"/>
    <w:pPr>
      <w:tabs>
        <w:tab w:val="center" w:pos="4680"/>
        <w:tab w:val="right" w:pos="9360"/>
      </w:tabs>
    </w:pPr>
    <w:rPr>
      <w:rFonts w:cs="Mangal"/>
      <w:szCs w:val="18"/>
    </w:rPr>
  </w:style>
  <w:style w:type="character" w:customStyle="1" w:styleId="a9">
    <w:name w:val="ヘッダー (文字)"/>
    <w:basedOn w:val="a0"/>
    <w:link w:val="a8"/>
    <w:uiPriority w:val="99"/>
    <w:rsid w:val="00863109"/>
    <w:rPr>
      <w:rFonts w:ascii="Liberation Sans" w:eastAsia="SimSun" w:hAnsi="Liberation Sans" w:cs="Mangal"/>
      <w:kern w:val="0"/>
      <w:sz w:val="20"/>
      <w:szCs w:val="18"/>
      <w:lang w:eastAsia="zh-CN" w:bidi="hi-IN"/>
      <w14:ligatures w14:val="none"/>
    </w:rPr>
  </w:style>
  <w:style w:type="paragraph" w:styleId="aa">
    <w:name w:val="footer"/>
    <w:basedOn w:val="a"/>
    <w:link w:val="ab"/>
    <w:uiPriority w:val="99"/>
    <w:unhideWhenUsed/>
    <w:rsid w:val="00863109"/>
    <w:pPr>
      <w:tabs>
        <w:tab w:val="center" w:pos="4680"/>
        <w:tab w:val="right" w:pos="9360"/>
      </w:tabs>
    </w:pPr>
    <w:rPr>
      <w:rFonts w:cs="Mangal"/>
      <w:szCs w:val="18"/>
    </w:rPr>
  </w:style>
  <w:style w:type="character" w:customStyle="1" w:styleId="ab">
    <w:name w:val="フッター (文字)"/>
    <w:basedOn w:val="a0"/>
    <w:link w:val="aa"/>
    <w:uiPriority w:val="99"/>
    <w:rsid w:val="00863109"/>
    <w:rPr>
      <w:rFonts w:ascii="Liberation Sans" w:eastAsia="SimSun" w:hAnsi="Liberation Sans" w:cs="Mangal"/>
      <w:kern w:val="0"/>
      <w:sz w:val="20"/>
      <w:szCs w:val="18"/>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21775970">
      <w:bodyDiv w:val="1"/>
      <w:marLeft w:val="0"/>
      <w:marRight w:val="0"/>
      <w:marTop w:val="0"/>
      <w:marBottom w:val="0"/>
      <w:divBdr>
        <w:top w:val="none" w:sz="0" w:space="0" w:color="auto"/>
        <w:left w:val="none" w:sz="0" w:space="0" w:color="auto"/>
        <w:bottom w:val="none" w:sz="0" w:space="0" w:color="auto"/>
        <w:right w:val="none" w:sz="0" w:space="0" w:color="auto"/>
      </w:divBdr>
    </w:div>
    <w:div w:id="123085609">
      <w:bodyDiv w:val="1"/>
      <w:marLeft w:val="0"/>
      <w:marRight w:val="0"/>
      <w:marTop w:val="0"/>
      <w:marBottom w:val="0"/>
      <w:divBdr>
        <w:top w:val="none" w:sz="0" w:space="0" w:color="auto"/>
        <w:left w:val="none" w:sz="0" w:space="0" w:color="auto"/>
        <w:bottom w:val="none" w:sz="0" w:space="0" w:color="auto"/>
        <w:right w:val="none" w:sz="0" w:space="0" w:color="auto"/>
      </w:divBdr>
    </w:div>
    <w:div w:id="127938126">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64126647">
      <w:bodyDiv w:val="1"/>
      <w:marLeft w:val="0"/>
      <w:marRight w:val="0"/>
      <w:marTop w:val="0"/>
      <w:marBottom w:val="0"/>
      <w:divBdr>
        <w:top w:val="none" w:sz="0" w:space="0" w:color="auto"/>
        <w:left w:val="none" w:sz="0" w:space="0" w:color="auto"/>
        <w:bottom w:val="none" w:sz="0" w:space="0" w:color="auto"/>
        <w:right w:val="none" w:sz="0" w:space="0" w:color="auto"/>
      </w:divBdr>
    </w:div>
    <w:div w:id="164132835">
      <w:bodyDiv w:val="1"/>
      <w:marLeft w:val="0"/>
      <w:marRight w:val="0"/>
      <w:marTop w:val="0"/>
      <w:marBottom w:val="0"/>
      <w:divBdr>
        <w:top w:val="none" w:sz="0" w:space="0" w:color="auto"/>
        <w:left w:val="none" w:sz="0" w:space="0" w:color="auto"/>
        <w:bottom w:val="none" w:sz="0" w:space="0" w:color="auto"/>
        <w:right w:val="none" w:sz="0" w:space="0" w:color="auto"/>
      </w:divBdr>
    </w:div>
    <w:div w:id="165245105">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171772241">
      <w:bodyDiv w:val="1"/>
      <w:marLeft w:val="0"/>
      <w:marRight w:val="0"/>
      <w:marTop w:val="0"/>
      <w:marBottom w:val="0"/>
      <w:divBdr>
        <w:top w:val="none" w:sz="0" w:space="0" w:color="auto"/>
        <w:left w:val="none" w:sz="0" w:space="0" w:color="auto"/>
        <w:bottom w:val="none" w:sz="0" w:space="0" w:color="auto"/>
        <w:right w:val="none" w:sz="0" w:space="0" w:color="auto"/>
      </w:divBdr>
    </w:div>
    <w:div w:id="185487254">
      <w:bodyDiv w:val="1"/>
      <w:marLeft w:val="0"/>
      <w:marRight w:val="0"/>
      <w:marTop w:val="0"/>
      <w:marBottom w:val="0"/>
      <w:divBdr>
        <w:top w:val="none" w:sz="0" w:space="0" w:color="auto"/>
        <w:left w:val="none" w:sz="0" w:space="0" w:color="auto"/>
        <w:bottom w:val="none" w:sz="0" w:space="0" w:color="auto"/>
        <w:right w:val="none" w:sz="0" w:space="0" w:color="auto"/>
      </w:divBdr>
    </w:div>
    <w:div w:id="303312755">
      <w:bodyDiv w:val="1"/>
      <w:marLeft w:val="0"/>
      <w:marRight w:val="0"/>
      <w:marTop w:val="0"/>
      <w:marBottom w:val="0"/>
      <w:divBdr>
        <w:top w:val="none" w:sz="0" w:space="0" w:color="auto"/>
        <w:left w:val="none" w:sz="0" w:space="0" w:color="auto"/>
        <w:bottom w:val="none" w:sz="0" w:space="0" w:color="auto"/>
        <w:right w:val="none" w:sz="0" w:space="0" w:color="auto"/>
      </w:divBdr>
    </w:div>
    <w:div w:id="317226166">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532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53263543">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389307014">
      <w:bodyDiv w:val="1"/>
      <w:marLeft w:val="0"/>
      <w:marRight w:val="0"/>
      <w:marTop w:val="0"/>
      <w:marBottom w:val="0"/>
      <w:divBdr>
        <w:top w:val="none" w:sz="0" w:space="0" w:color="auto"/>
        <w:left w:val="none" w:sz="0" w:space="0" w:color="auto"/>
        <w:bottom w:val="none" w:sz="0" w:space="0" w:color="auto"/>
        <w:right w:val="none" w:sz="0" w:space="0" w:color="auto"/>
      </w:divBdr>
    </w:div>
    <w:div w:id="393429589">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07923854">
      <w:bodyDiv w:val="1"/>
      <w:marLeft w:val="0"/>
      <w:marRight w:val="0"/>
      <w:marTop w:val="0"/>
      <w:marBottom w:val="0"/>
      <w:divBdr>
        <w:top w:val="none" w:sz="0" w:space="0" w:color="auto"/>
        <w:left w:val="none" w:sz="0" w:space="0" w:color="auto"/>
        <w:bottom w:val="none" w:sz="0" w:space="0" w:color="auto"/>
        <w:right w:val="none" w:sz="0" w:space="0" w:color="auto"/>
      </w:divBdr>
    </w:div>
    <w:div w:id="42349432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05558576">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84654956">
      <w:bodyDiv w:val="1"/>
      <w:marLeft w:val="0"/>
      <w:marRight w:val="0"/>
      <w:marTop w:val="0"/>
      <w:marBottom w:val="0"/>
      <w:divBdr>
        <w:top w:val="none" w:sz="0" w:space="0" w:color="auto"/>
        <w:left w:val="none" w:sz="0" w:space="0" w:color="auto"/>
        <w:bottom w:val="none" w:sz="0" w:space="0" w:color="auto"/>
        <w:right w:val="none" w:sz="0" w:space="0" w:color="auto"/>
      </w:divBdr>
    </w:div>
    <w:div w:id="595870139">
      <w:bodyDiv w:val="1"/>
      <w:marLeft w:val="0"/>
      <w:marRight w:val="0"/>
      <w:marTop w:val="0"/>
      <w:marBottom w:val="0"/>
      <w:divBdr>
        <w:top w:val="none" w:sz="0" w:space="0" w:color="auto"/>
        <w:left w:val="none" w:sz="0" w:space="0" w:color="auto"/>
        <w:bottom w:val="none" w:sz="0" w:space="0" w:color="auto"/>
        <w:right w:val="none" w:sz="0" w:space="0" w:color="auto"/>
      </w:divBdr>
    </w:div>
    <w:div w:id="648822908">
      <w:bodyDiv w:val="1"/>
      <w:marLeft w:val="0"/>
      <w:marRight w:val="0"/>
      <w:marTop w:val="0"/>
      <w:marBottom w:val="0"/>
      <w:divBdr>
        <w:top w:val="none" w:sz="0" w:space="0" w:color="auto"/>
        <w:left w:val="none" w:sz="0" w:space="0" w:color="auto"/>
        <w:bottom w:val="none" w:sz="0" w:space="0" w:color="auto"/>
        <w:right w:val="none" w:sz="0" w:space="0" w:color="auto"/>
      </w:divBdr>
    </w:div>
    <w:div w:id="654188021">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7996083">
      <w:bodyDiv w:val="1"/>
      <w:marLeft w:val="0"/>
      <w:marRight w:val="0"/>
      <w:marTop w:val="0"/>
      <w:marBottom w:val="0"/>
      <w:divBdr>
        <w:top w:val="none" w:sz="0" w:space="0" w:color="auto"/>
        <w:left w:val="none" w:sz="0" w:space="0" w:color="auto"/>
        <w:bottom w:val="none" w:sz="0" w:space="0" w:color="auto"/>
        <w:right w:val="none" w:sz="0" w:space="0" w:color="auto"/>
      </w:divBdr>
    </w:div>
    <w:div w:id="723867956">
      <w:bodyDiv w:val="1"/>
      <w:marLeft w:val="0"/>
      <w:marRight w:val="0"/>
      <w:marTop w:val="0"/>
      <w:marBottom w:val="0"/>
      <w:divBdr>
        <w:top w:val="none" w:sz="0" w:space="0" w:color="auto"/>
        <w:left w:val="none" w:sz="0" w:space="0" w:color="auto"/>
        <w:bottom w:val="none" w:sz="0" w:space="0" w:color="auto"/>
        <w:right w:val="none" w:sz="0" w:space="0" w:color="auto"/>
      </w:divBdr>
    </w:div>
    <w:div w:id="747266155">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69082396">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805700390">
      <w:bodyDiv w:val="1"/>
      <w:marLeft w:val="0"/>
      <w:marRight w:val="0"/>
      <w:marTop w:val="0"/>
      <w:marBottom w:val="0"/>
      <w:divBdr>
        <w:top w:val="none" w:sz="0" w:space="0" w:color="auto"/>
        <w:left w:val="none" w:sz="0" w:space="0" w:color="auto"/>
        <w:bottom w:val="none" w:sz="0" w:space="0" w:color="auto"/>
        <w:right w:val="none" w:sz="0" w:space="0" w:color="auto"/>
      </w:divBdr>
    </w:div>
    <w:div w:id="810564834">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34221920">
      <w:bodyDiv w:val="1"/>
      <w:marLeft w:val="0"/>
      <w:marRight w:val="0"/>
      <w:marTop w:val="0"/>
      <w:marBottom w:val="0"/>
      <w:divBdr>
        <w:top w:val="none" w:sz="0" w:space="0" w:color="auto"/>
        <w:left w:val="none" w:sz="0" w:space="0" w:color="auto"/>
        <w:bottom w:val="none" w:sz="0" w:space="0" w:color="auto"/>
        <w:right w:val="none" w:sz="0" w:space="0" w:color="auto"/>
      </w:divBdr>
    </w:div>
    <w:div w:id="849370729">
      <w:bodyDiv w:val="1"/>
      <w:marLeft w:val="0"/>
      <w:marRight w:val="0"/>
      <w:marTop w:val="0"/>
      <w:marBottom w:val="0"/>
      <w:divBdr>
        <w:top w:val="none" w:sz="0" w:space="0" w:color="auto"/>
        <w:left w:val="none" w:sz="0" w:space="0" w:color="auto"/>
        <w:bottom w:val="none" w:sz="0" w:space="0" w:color="auto"/>
        <w:right w:val="none" w:sz="0" w:space="0" w:color="auto"/>
      </w:divBdr>
    </w:div>
    <w:div w:id="850536213">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4559985">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72231917">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34902508">
      <w:bodyDiv w:val="1"/>
      <w:marLeft w:val="0"/>
      <w:marRight w:val="0"/>
      <w:marTop w:val="0"/>
      <w:marBottom w:val="0"/>
      <w:divBdr>
        <w:top w:val="none" w:sz="0" w:space="0" w:color="auto"/>
        <w:left w:val="none" w:sz="0" w:space="0" w:color="auto"/>
        <w:bottom w:val="none" w:sz="0" w:space="0" w:color="auto"/>
        <w:right w:val="none" w:sz="0" w:space="0" w:color="auto"/>
      </w:divBdr>
    </w:div>
    <w:div w:id="940994631">
      <w:bodyDiv w:val="1"/>
      <w:marLeft w:val="0"/>
      <w:marRight w:val="0"/>
      <w:marTop w:val="0"/>
      <w:marBottom w:val="0"/>
      <w:divBdr>
        <w:top w:val="none" w:sz="0" w:space="0" w:color="auto"/>
        <w:left w:val="none" w:sz="0" w:space="0" w:color="auto"/>
        <w:bottom w:val="none" w:sz="0" w:space="0" w:color="auto"/>
        <w:right w:val="none" w:sz="0" w:space="0" w:color="auto"/>
      </w:divBdr>
    </w:div>
    <w:div w:id="953177361">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959654399">
      <w:bodyDiv w:val="1"/>
      <w:marLeft w:val="0"/>
      <w:marRight w:val="0"/>
      <w:marTop w:val="0"/>
      <w:marBottom w:val="0"/>
      <w:divBdr>
        <w:top w:val="none" w:sz="0" w:space="0" w:color="auto"/>
        <w:left w:val="none" w:sz="0" w:space="0" w:color="auto"/>
        <w:bottom w:val="none" w:sz="0" w:space="0" w:color="auto"/>
        <w:right w:val="none" w:sz="0" w:space="0" w:color="auto"/>
      </w:divBdr>
    </w:div>
    <w:div w:id="974263125">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14922695">
      <w:bodyDiv w:val="1"/>
      <w:marLeft w:val="0"/>
      <w:marRight w:val="0"/>
      <w:marTop w:val="0"/>
      <w:marBottom w:val="0"/>
      <w:divBdr>
        <w:top w:val="none" w:sz="0" w:space="0" w:color="auto"/>
        <w:left w:val="none" w:sz="0" w:space="0" w:color="auto"/>
        <w:bottom w:val="none" w:sz="0" w:space="0" w:color="auto"/>
        <w:right w:val="none" w:sz="0" w:space="0" w:color="auto"/>
      </w:divBdr>
    </w:div>
    <w:div w:id="1027635971">
      <w:bodyDiv w:val="1"/>
      <w:marLeft w:val="0"/>
      <w:marRight w:val="0"/>
      <w:marTop w:val="0"/>
      <w:marBottom w:val="0"/>
      <w:divBdr>
        <w:top w:val="none" w:sz="0" w:space="0" w:color="auto"/>
        <w:left w:val="none" w:sz="0" w:space="0" w:color="auto"/>
        <w:bottom w:val="none" w:sz="0" w:space="0" w:color="auto"/>
        <w:right w:val="none" w:sz="0" w:space="0" w:color="auto"/>
      </w:divBdr>
    </w:div>
    <w:div w:id="1050150106">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87917579">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04377686">
      <w:bodyDiv w:val="1"/>
      <w:marLeft w:val="0"/>
      <w:marRight w:val="0"/>
      <w:marTop w:val="0"/>
      <w:marBottom w:val="0"/>
      <w:divBdr>
        <w:top w:val="none" w:sz="0" w:space="0" w:color="auto"/>
        <w:left w:val="none" w:sz="0" w:space="0" w:color="auto"/>
        <w:bottom w:val="none" w:sz="0" w:space="0" w:color="auto"/>
        <w:right w:val="none" w:sz="0" w:space="0" w:color="auto"/>
      </w:divBdr>
    </w:div>
    <w:div w:id="1109474352">
      <w:bodyDiv w:val="1"/>
      <w:marLeft w:val="0"/>
      <w:marRight w:val="0"/>
      <w:marTop w:val="0"/>
      <w:marBottom w:val="0"/>
      <w:divBdr>
        <w:top w:val="none" w:sz="0" w:space="0" w:color="auto"/>
        <w:left w:val="none" w:sz="0" w:space="0" w:color="auto"/>
        <w:bottom w:val="none" w:sz="0" w:space="0" w:color="auto"/>
        <w:right w:val="none" w:sz="0" w:space="0" w:color="auto"/>
      </w:divBdr>
    </w:div>
    <w:div w:id="1125350813">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59541285">
      <w:bodyDiv w:val="1"/>
      <w:marLeft w:val="0"/>
      <w:marRight w:val="0"/>
      <w:marTop w:val="0"/>
      <w:marBottom w:val="0"/>
      <w:divBdr>
        <w:top w:val="none" w:sz="0" w:space="0" w:color="auto"/>
        <w:left w:val="none" w:sz="0" w:space="0" w:color="auto"/>
        <w:bottom w:val="none" w:sz="0" w:space="0" w:color="auto"/>
        <w:right w:val="none" w:sz="0" w:space="0" w:color="auto"/>
      </w:divBdr>
    </w:div>
    <w:div w:id="1165241280">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185442511">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08025520">
      <w:bodyDiv w:val="1"/>
      <w:marLeft w:val="0"/>
      <w:marRight w:val="0"/>
      <w:marTop w:val="0"/>
      <w:marBottom w:val="0"/>
      <w:divBdr>
        <w:top w:val="none" w:sz="0" w:space="0" w:color="auto"/>
        <w:left w:val="none" w:sz="0" w:space="0" w:color="auto"/>
        <w:bottom w:val="none" w:sz="0" w:space="0" w:color="auto"/>
        <w:right w:val="none" w:sz="0" w:space="0" w:color="auto"/>
      </w:divBdr>
    </w:div>
    <w:div w:id="1212109582">
      <w:bodyDiv w:val="1"/>
      <w:marLeft w:val="0"/>
      <w:marRight w:val="0"/>
      <w:marTop w:val="0"/>
      <w:marBottom w:val="0"/>
      <w:divBdr>
        <w:top w:val="none" w:sz="0" w:space="0" w:color="auto"/>
        <w:left w:val="none" w:sz="0" w:space="0" w:color="auto"/>
        <w:bottom w:val="none" w:sz="0" w:space="0" w:color="auto"/>
        <w:right w:val="none" w:sz="0" w:space="0" w:color="auto"/>
      </w:divBdr>
    </w:div>
    <w:div w:id="1244801538">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64651087">
      <w:bodyDiv w:val="1"/>
      <w:marLeft w:val="0"/>
      <w:marRight w:val="0"/>
      <w:marTop w:val="0"/>
      <w:marBottom w:val="0"/>
      <w:divBdr>
        <w:top w:val="none" w:sz="0" w:space="0" w:color="auto"/>
        <w:left w:val="none" w:sz="0" w:space="0" w:color="auto"/>
        <w:bottom w:val="none" w:sz="0" w:space="0" w:color="auto"/>
        <w:right w:val="none" w:sz="0" w:space="0" w:color="auto"/>
      </w:divBdr>
    </w:div>
    <w:div w:id="1284264608">
      <w:bodyDiv w:val="1"/>
      <w:marLeft w:val="0"/>
      <w:marRight w:val="0"/>
      <w:marTop w:val="0"/>
      <w:marBottom w:val="0"/>
      <w:divBdr>
        <w:top w:val="none" w:sz="0" w:space="0" w:color="auto"/>
        <w:left w:val="none" w:sz="0" w:space="0" w:color="auto"/>
        <w:bottom w:val="none" w:sz="0" w:space="0" w:color="auto"/>
        <w:right w:val="none" w:sz="0" w:space="0" w:color="auto"/>
      </w:divBdr>
    </w:div>
    <w:div w:id="1311323520">
      <w:bodyDiv w:val="1"/>
      <w:marLeft w:val="0"/>
      <w:marRight w:val="0"/>
      <w:marTop w:val="0"/>
      <w:marBottom w:val="0"/>
      <w:divBdr>
        <w:top w:val="none" w:sz="0" w:space="0" w:color="auto"/>
        <w:left w:val="none" w:sz="0" w:space="0" w:color="auto"/>
        <w:bottom w:val="none" w:sz="0" w:space="0" w:color="auto"/>
        <w:right w:val="none" w:sz="0" w:space="0" w:color="auto"/>
      </w:divBdr>
    </w:div>
    <w:div w:id="1313214140">
      <w:bodyDiv w:val="1"/>
      <w:marLeft w:val="0"/>
      <w:marRight w:val="0"/>
      <w:marTop w:val="0"/>
      <w:marBottom w:val="0"/>
      <w:divBdr>
        <w:top w:val="none" w:sz="0" w:space="0" w:color="auto"/>
        <w:left w:val="none" w:sz="0" w:space="0" w:color="auto"/>
        <w:bottom w:val="none" w:sz="0" w:space="0" w:color="auto"/>
        <w:right w:val="none" w:sz="0" w:space="0" w:color="auto"/>
      </w:divBdr>
    </w:div>
    <w:div w:id="1319189821">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391465980">
      <w:bodyDiv w:val="1"/>
      <w:marLeft w:val="0"/>
      <w:marRight w:val="0"/>
      <w:marTop w:val="0"/>
      <w:marBottom w:val="0"/>
      <w:divBdr>
        <w:top w:val="none" w:sz="0" w:space="0" w:color="auto"/>
        <w:left w:val="none" w:sz="0" w:space="0" w:color="auto"/>
        <w:bottom w:val="none" w:sz="0" w:space="0" w:color="auto"/>
        <w:right w:val="none" w:sz="0" w:space="0" w:color="auto"/>
      </w:divBdr>
    </w:div>
    <w:div w:id="1423336503">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19545521">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90770537">
      <w:bodyDiv w:val="1"/>
      <w:marLeft w:val="0"/>
      <w:marRight w:val="0"/>
      <w:marTop w:val="0"/>
      <w:marBottom w:val="0"/>
      <w:divBdr>
        <w:top w:val="none" w:sz="0" w:space="0" w:color="auto"/>
        <w:left w:val="none" w:sz="0" w:space="0" w:color="auto"/>
        <w:bottom w:val="none" w:sz="0" w:space="0" w:color="auto"/>
        <w:right w:val="none" w:sz="0" w:space="0" w:color="auto"/>
      </w:divBdr>
    </w:div>
    <w:div w:id="1619678604">
      <w:bodyDiv w:val="1"/>
      <w:marLeft w:val="0"/>
      <w:marRight w:val="0"/>
      <w:marTop w:val="0"/>
      <w:marBottom w:val="0"/>
      <w:divBdr>
        <w:top w:val="none" w:sz="0" w:space="0" w:color="auto"/>
        <w:left w:val="none" w:sz="0" w:space="0" w:color="auto"/>
        <w:bottom w:val="none" w:sz="0" w:space="0" w:color="auto"/>
        <w:right w:val="none" w:sz="0" w:space="0" w:color="auto"/>
      </w:divBdr>
    </w:div>
    <w:div w:id="1631981544">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3464412">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80816878">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1418421">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79443074">
      <w:bodyDiv w:val="1"/>
      <w:marLeft w:val="0"/>
      <w:marRight w:val="0"/>
      <w:marTop w:val="0"/>
      <w:marBottom w:val="0"/>
      <w:divBdr>
        <w:top w:val="none" w:sz="0" w:space="0" w:color="auto"/>
        <w:left w:val="none" w:sz="0" w:space="0" w:color="auto"/>
        <w:bottom w:val="none" w:sz="0" w:space="0" w:color="auto"/>
        <w:right w:val="none" w:sz="0" w:space="0" w:color="auto"/>
      </w:divBdr>
    </w:div>
    <w:div w:id="1792432098">
      <w:bodyDiv w:val="1"/>
      <w:marLeft w:val="0"/>
      <w:marRight w:val="0"/>
      <w:marTop w:val="0"/>
      <w:marBottom w:val="0"/>
      <w:divBdr>
        <w:top w:val="none" w:sz="0" w:space="0" w:color="auto"/>
        <w:left w:val="none" w:sz="0" w:space="0" w:color="auto"/>
        <w:bottom w:val="none" w:sz="0" w:space="0" w:color="auto"/>
        <w:right w:val="none" w:sz="0" w:space="0" w:color="auto"/>
      </w:divBdr>
    </w:div>
    <w:div w:id="1801419381">
      <w:bodyDiv w:val="1"/>
      <w:marLeft w:val="0"/>
      <w:marRight w:val="0"/>
      <w:marTop w:val="0"/>
      <w:marBottom w:val="0"/>
      <w:divBdr>
        <w:top w:val="none" w:sz="0" w:space="0" w:color="auto"/>
        <w:left w:val="none" w:sz="0" w:space="0" w:color="auto"/>
        <w:bottom w:val="none" w:sz="0" w:space="0" w:color="auto"/>
        <w:right w:val="none" w:sz="0" w:space="0" w:color="auto"/>
      </w:divBdr>
    </w:div>
    <w:div w:id="1801604353">
      <w:bodyDiv w:val="1"/>
      <w:marLeft w:val="0"/>
      <w:marRight w:val="0"/>
      <w:marTop w:val="0"/>
      <w:marBottom w:val="0"/>
      <w:divBdr>
        <w:top w:val="none" w:sz="0" w:space="0" w:color="auto"/>
        <w:left w:val="none" w:sz="0" w:space="0" w:color="auto"/>
        <w:bottom w:val="none" w:sz="0" w:space="0" w:color="auto"/>
        <w:right w:val="none" w:sz="0" w:space="0" w:color="auto"/>
      </w:divBdr>
    </w:div>
    <w:div w:id="1814326824">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838154519">
      <w:bodyDiv w:val="1"/>
      <w:marLeft w:val="0"/>
      <w:marRight w:val="0"/>
      <w:marTop w:val="0"/>
      <w:marBottom w:val="0"/>
      <w:divBdr>
        <w:top w:val="none" w:sz="0" w:space="0" w:color="auto"/>
        <w:left w:val="none" w:sz="0" w:space="0" w:color="auto"/>
        <w:bottom w:val="none" w:sz="0" w:space="0" w:color="auto"/>
        <w:right w:val="none" w:sz="0" w:space="0" w:color="auto"/>
      </w:divBdr>
    </w:div>
    <w:div w:id="1882201817">
      <w:bodyDiv w:val="1"/>
      <w:marLeft w:val="0"/>
      <w:marRight w:val="0"/>
      <w:marTop w:val="0"/>
      <w:marBottom w:val="0"/>
      <w:divBdr>
        <w:top w:val="none" w:sz="0" w:space="0" w:color="auto"/>
        <w:left w:val="none" w:sz="0" w:space="0" w:color="auto"/>
        <w:bottom w:val="none" w:sz="0" w:space="0" w:color="auto"/>
        <w:right w:val="none" w:sz="0" w:space="0" w:color="auto"/>
      </w:divBdr>
    </w:div>
    <w:div w:id="1895044571">
      <w:bodyDiv w:val="1"/>
      <w:marLeft w:val="0"/>
      <w:marRight w:val="0"/>
      <w:marTop w:val="0"/>
      <w:marBottom w:val="0"/>
      <w:divBdr>
        <w:top w:val="none" w:sz="0" w:space="0" w:color="auto"/>
        <w:left w:val="none" w:sz="0" w:space="0" w:color="auto"/>
        <w:bottom w:val="none" w:sz="0" w:space="0" w:color="auto"/>
        <w:right w:val="none" w:sz="0" w:space="0" w:color="auto"/>
      </w:divBdr>
    </w:div>
    <w:div w:id="1914074223">
      <w:bodyDiv w:val="1"/>
      <w:marLeft w:val="0"/>
      <w:marRight w:val="0"/>
      <w:marTop w:val="0"/>
      <w:marBottom w:val="0"/>
      <w:divBdr>
        <w:top w:val="none" w:sz="0" w:space="0" w:color="auto"/>
        <w:left w:val="none" w:sz="0" w:space="0" w:color="auto"/>
        <w:bottom w:val="none" w:sz="0" w:space="0" w:color="auto"/>
        <w:right w:val="none" w:sz="0" w:space="0" w:color="auto"/>
      </w:divBdr>
    </w:div>
    <w:div w:id="1942759967">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1954169603">
      <w:bodyDiv w:val="1"/>
      <w:marLeft w:val="0"/>
      <w:marRight w:val="0"/>
      <w:marTop w:val="0"/>
      <w:marBottom w:val="0"/>
      <w:divBdr>
        <w:top w:val="none" w:sz="0" w:space="0" w:color="auto"/>
        <w:left w:val="none" w:sz="0" w:space="0" w:color="auto"/>
        <w:bottom w:val="none" w:sz="0" w:space="0" w:color="auto"/>
        <w:right w:val="none" w:sz="0" w:space="0" w:color="auto"/>
      </w:divBdr>
    </w:div>
    <w:div w:id="1955168172">
      <w:bodyDiv w:val="1"/>
      <w:marLeft w:val="0"/>
      <w:marRight w:val="0"/>
      <w:marTop w:val="0"/>
      <w:marBottom w:val="0"/>
      <w:divBdr>
        <w:top w:val="none" w:sz="0" w:space="0" w:color="auto"/>
        <w:left w:val="none" w:sz="0" w:space="0" w:color="auto"/>
        <w:bottom w:val="none" w:sz="0" w:space="0" w:color="auto"/>
        <w:right w:val="none" w:sz="0" w:space="0" w:color="auto"/>
      </w:divBdr>
    </w:div>
    <w:div w:id="1956668512">
      <w:bodyDiv w:val="1"/>
      <w:marLeft w:val="0"/>
      <w:marRight w:val="0"/>
      <w:marTop w:val="0"/>
      <w:marBottom w:val="0"/>
      <w:divBdr>
        <w:top w:val="none" w:sz="0" w:space="0" w:color="auto"/>
        <w:left w:val="none" w:sz="0" w:space="0" w:color="auto"/>
        <w:bottom w:val="none" w:sz="0" w:space="0" w:color="auto"/>
        <w:right w:val="none" w:sz="0" w:space="0" w:color="auto"/>
      </w:divBdr>
    </w:div>
    <w:div w:id="1977830632">
      <w:bodyDiv w:val="1"/>
      <w:marLeft w:val="0"/>
      <w:marRight w:val="0"/>
      <w:marTop w:val="0"/>
      <w:marBottom w:val="0"/>
      <w:divBdr>
        <w:top w:val="none" w:sz="0" w:space="0" w:color="auto"/>
        <w:left w:val="none" w:sz="0" w:space="0" w:color="auto"/>
        <w:bottom w:val="none" w:sz="0" w:space="0" w:color="auto"/>
        <w:right w:val="none" w:sz="0" w:space="0" w:color="auto"/>
      </w:divBdr>
    </w:div>
    <w:div w:id="1980762716">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85910727">
      <w:bodyDiv w:val="1"/>
      <w:marLeft w:val="0"/>
      <w:marRight w:val="0"/>
      <w:marTop w:val="0"/>
      <w:marBottom w:val="0"/>
      <w:divBdr>
        <w:top w:val="none" w:sz="0" w:space="0" w:color="auto"/>
        <w:left w:val="none" w:sz="0" w:space="0" w:color="auto"/>
        <w:bottom w:val="none" w:sz="0" w:space="0" w:color="auto"/>
        <w:right w:val="none" w:sz="0" w:space="0" w:color="auto"/>
      </w:divBdr>
    </w:div>
    <w:div w:id="2099281919">
      <w:bodyDiv w:val="1"/>
      <w:marLeft w:val="0"/>
      <w:marRight w:val="0"/>
      <w:marTop w:val="0"/>
      <w:marBottom w:val="0"/>
      <w:divBdr>
        <w:top w:val="none" w:sz="0" w:space="0" w:color="auto"/>
        <w:left w:val="none" w:sz="0" w:space="0" w:color="auto"/>
        <w:bottom w:val="none" w:sz="0" w:space="0" w:color="auto"/>
        <w:right w:val="none" w:sz="0" w:space="0" w:color="auto"/>
      </w:divBdr>
    </w:div>
    <w:div w:id="2101169733">
      <w:bodyDiv w:val="1"/>
      <w:marLeft w:val="0"/>
      <w:marRight w:val="0"/>
      <w:marTop w:val="0"/>
      <w:marBottom w:val="0"/>
      <w:divBdr>
        <w:top w:val="none" w:sz="0" w:space="0" w:color="auto"/>
        <w:left w:val="none" w:sz="0" w:space="0" w:color="auto"/>
        <w:bottom w:val="none" w:sz="0" w:space="0" w:color="auto"/>
        <w:right w:val="none" w:sz="0" w:space="0" w:color="auto"/>
      </w:divBdr>
    </w:div>
    <w:div w:id="2111000812">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 w:id="21436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9724BA42F5E469A2A31C17DBDF054" ma:contentTypeVersion="11" ma:contentTypeDescription="Create a new document." ma:contentTypeScope="" ma:versionID="6db1202a36538308118641d9378a5e8e">
  <xsd:schema xmlns:xsd="http://www.w3.org/2001/XMLSchema" xmlns:xs="http://www.w3.org/2001/XMLSchema" xmlns:p="http://schemas.microsoft.com/office/2006/metadata/properties" xmlns:ns2="405ebefb-e49c-43a5-a403-68f7cb973827" xmlns:ns3="1a283d7f-692a-4897-a5b6-e946babf25dd" xmlns:ns4="cae204e6-7b6a-4d3b-aa75-03c039bc3de7" targetNamespace="http://schemas.microsoft.com/office/2006/metadata/properties" ma:root="true" ma:fieldsID="a3942e46210214ff8d20d57ac85e958d" ns2:_="" ns3:_="" ns4:_="">
    <xsd:import namespace="405ebefb-e49c-43a5-a403-68f7cb973827"/>
    <xsd:import namespace="1a283d7f-692a-4897-a5b6-e946babf25dd"/>
    <xsd:import namespace="cae204e6-7b6a-4d3b-aa75-03c039bc3de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Commonproducts"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ebefb-e49c-43a5-a403-68f7cb97382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be6e9e3-41ef-49ff-beeb-6e46cb411a7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Commonproducts" ma:index="15" nillable="true" ma:displayName="Common products" ma:format="Dropdown" ma:internalName="Commonproducts">
      <xsd:simpleType>
        <xsd:restriction base="dms:Text">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83d7f-692a-4897-a5b6-e946babf25d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f50b62a-3215-4436-9986-e2bd7e897b7c}" ma:internalName="TaxCatchAll" ma:showField="CatchAllData" ma:web="1a283d7f-692a-4897-a5b6-e946babf25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e204e6-7b6a-4d3b-aa75-03c039bc3d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283d7f-692a-4897-a5b6-e946babf25dd" xsi:nil="true"/>
    <lcf76f155ced4ddcb4097134ff3c332f xmlns="405ebefb-e49c-43a5-a403-68f7cb973827">
      <Terms xmlns="http://schemas.microsoft.com/office/infopath/2007/PartnerControls"/>
    </lcf76f155ced4ddcb4097134ff3c332f>
    <Commonproducts xmlns="405ebefb-e49c-43a5-a403-68f7cb9738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46C25-DE99-4DE7-B8E5-6DD11D0C8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ebefb-e49c-43a5-a403-68f7cb973827"/>
    <ds:schemaRef ds:uri="1a283d7f-692a-4897-a5b6-e946babf25dd"/>
    <ds:schemaRef ds:uri="cae204e6-7b6a-4d3b-aa75-03c039bc3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9992E-85AB-42B6-9BD4-864A343A85E8}">
  <ds:schemaRefs>
    <ds:schemaRef ds:uri="http://schemas.microsoft.com/office/2006/metadata/properties"/>
    <ds:schemaRef ds:uri="http://schemas.microsoft.com/office/infopath/2007/PartnerControls"/>
    <ds:schemaRef ds:uri="1a283d7f-692a-4897-a5b6-e946babf25dd"/>
    <ds:schemaRef ds:uri="405ebefb-e49c-43a5-a403-68f7cb973827"/>
  </ds:schemaRefs>
</ds:datastoreItem>
</file>

<file path=customXml/itemProps3.xml><?xml version="1.0" encoding="utf-8"?>
<ds:datastoreItem xmlns:ds="http://schemas.openxmlformats.org/officeDocument/2006/customXml" ds:itemID="{30988C7C-D624-48FC-BBBB-B1DFE8C11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1625</Words>
  <Characters>9265</Characters>
  <Application>Microsoft Office Word</Application>
  <DocSecurity>0</DocSecurity>
  <Lines>77</Lines>
  <Paragraphs>21</Paragraphs>
  <ScaleCrop>false</ScaleCrop>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Shinko Kushida (櫛田 伸子)</cp:lastModifiedBy>
  <cp:revision>4</cp:revision>
  <dcterms:created xsi:type="dcterms:W3CDTF">2023-08-03T01:58:00Z</dcterms:created>
  <dcterms:modified xsi:type="dcterms:W3CDTF">2024-02-26T10:02:00Z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0x0101003F29724BA42F5E469A2A31C17DBDF054</vt:lpwstr>
  </property>
</Properties>
</file>